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A57E8" w14:textId="77777777" w:rsidR="00000000" w:rsidRDefault="00B15B6F">
      <w:pPr>
        <w:pStyle w:val="titulo"/>
        <w:pBdr>
          <w:top w:val="single" w:sz="4" w:space="3" w:color="FFFFFF"/>
          <w:left w:val="single" w:sz="4" w:space="4" w:color="FFFFFF"/>
          <w:bottom w:val="single" w:sz="4" w:space="4" w:color="FFFFFF"/>
          <w:right w:val="single" w:sz="4" w:space="4" w:color="FFFFFF"/>
        </w:pBdr>
        <w:tabs>
          <w:tab w:val="left" w:pos="8930"/>
        </w:tabs>
        <w:spacing w:line="288" w:lineRule="auto"/>
        <w:jc w:val="center"/>
        <w:rPr>
          <w:rFonts w:ascii="Arial" w:hAnsi="Arial" w:cs="Arial"/>
          <w:bCs/>
          <w:szCs w:val="22"/>
        </w:rPr>
      </w:pPr>
      <w:r>
        <w:rPr>
          <w:rFonts w:ascii="Century Gothic" w:hAnsi="Century Gothic" w:cs="Arial"/>
          <w:bCs/>
          <w:szCs w:val="22"/>
        </w:rPr>
        <w:t>NOTIFICACIÓN AL PROMOTOR DE LA TERMINACIÓN DE LA OBRA</w:t>
      </w:r>
    </w:p>
    <w:p w14:paraId="3EEB4E7A"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i w:val="0"/>
          <w:iCs w:val="0"/>
          <w:sz w:val="16"/>
        </w:rPr>
      </w:pPr>
      <w:r>
        <w:rPr>
          <w:rFonts w:ascii="Century Gothic" w:hAnsi="Century Gothic"/>
          <w:i w:val="0"/>
          <w:iCs w:val="0"/>
          <w:sz w:val="16"/>
        </w:rPr>
        <w:t>Edificio:</w:t>
      </w:r>
    </w:p>
    <w:p w14:paraId="642E6713"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before="0" w:line="240" w:lineRule="auto"/>
        <w:ind w:left="170" w:firstLine="0"/>
        <w:rPr>
          <w:rFonts w:ascii="Century Gothic" w:hAnsi="Century Gothic"/>
          <w:b w:val="0"/>
          <w:bCs/>
          <w:i w:val="0"/>
          <w:iCs/>
          <w:sz w:val="12"/>
        </w:rPr>
      </w:pPr>
      <w:r>
        <w:rPr>
          <w:rFonts w:ascii="Century Gothic" w:hAnsi="Century Gothic"/>
          <w:b w:val="0"/>
          <w:bCs/>
          <w:sz w:val="12"/>
        </w:rPr>
        <w:t xml:space="preserve">(Reseña sumaria de características: tipología, número de plantas, </w:t>
      </w:r>
      <w:proofErr w:type="gramStart"/>
      <w:r>
        <w:rPr>
          <w:rFonts w:ascii="Century Gothic" w:hAnsi="Century Gothic"/>
          <w:b w:val="0"/>
          <w:bCs/>
          <w:sz w:val="12"/>
        </w:rPr>
        <w:t>usos….</w:t>
      </w:r>
      <w:proofErr w:type="gramEnd"/>
      <w:r>
        <w:rPr>
          <w:rFonts w:ascii="Century Gothic" w:hAnsi="Century Gothic"/>
          <w:b w:val="0"/>
          <w:bCs/>
          <w:sz w:val="12"/>
        </w:rPr>
        <w:t xml:space="preserve">) </w:t>
      </w:r>
    </w:p>
    <w:p w14:paraId="63352C0D" w14:textId="77777777" w:rsidR="00000000" w:rsidRDefault="00B15B6F">
      <w:pPr>
        <w:pStyle w:val="Tablametido"/>
        <w:pBdr>
          <w:top w:val="single" w:sz="4" w:space="1" w:color="auto"/>
          <w:left w:val="single" w:sz="4" w:space="4" w:color="auto"/>
          <w:bottom w:val="single" w:sz="4" w:space="1" w:color="auto"/>
          <w:right w:val="single" w:sz="4" w:space="4" w:color="auto"/>
        </w:pBdr>
        <w:shd w:val="clear" w:color="auto" w:fill="F3F3F3"/>
        <w:tabs>
          <w:tab w:val="left" w:pos="8930"/>
        </w:tabs>
        <w:spacing w:line="240" w:lineRule="auto"/>
        <w:rPr>
          <w:rFonts w:ascii="Century Gothic" w:hAnsi="Century Gothic"/>
          <w:b w:val="0"/>
          <w:bCs/>
          <w:i w:val="0"/>
          <w:iCs/>
          <w:sz w:val="16"/>
        </w:rPr>
      </w:pPr>
    </w:p>
    <w:p w14:paraId="09E7DAFF"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i w:val="0"/>
          <w:iCs/>
          <w:sz w:val="16"/>
        </w:rPr>
      </w:pPr>
      <w:r>
        <w:rPr>
          <w:rFonts w:ascii="Century Gothic" w:hAnsi="Century Gothic"/>
          <w:i w:val="0"/>
          <w:iCs/>
          <w:sz w:val="16"/>
        </w:rPr>
        <w:t>Emplazamiento:</w:t>
      </w:r>
    </w:p>
    <w:p w14:paraId="1EC92E2C"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before="0" w:line="240" w:lineRule="auto"/>
        <w:rPr>
          <w:rFonts w:ascii="Century Gothic" w:hAnsi="Century Gothic"/>
          <w:b w:val="0"/>
          <w:iCs/>
          <w:sz w:val="12"/>
          <w:szCs w:val="12"/>
        </w:rPr>
      </w:pPr>
      <w:r>
        <w:rPr>
          <w:rFonts w:ascii="Century Gothic" w:hAnsi="Century Gothic"/>
          <w:b w:val="0"/>
          <w:iCs/>
          <w:sz w:val="12"/>
          <w:szCs w:val="12"/>
        </w:rPr>
        <w:t>(Datos de identificación y localización del solar)</w:t>
      </w:r>
    </w:p>
    <w:p w14:paraId="26FD170B"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i w:val="0"/>
          <w:iCs/>
          <w:sz w:val="16"/>
        </w:rPr>
      </w:pPr>
    </w:p>
    <w:p w14:paraId="5669B84B"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b w:val="0"/>
          <w:bCs/>
          <w:i w:val="0"/>
          <w:iCs/>
          <w:sz w:val="16"/>
        </w:rPr>
      </w:pPr>
      <w:r>
        <w:rPr>
          <w:rFonts w:ascii="Century Gothic" w:hAnsi="Century Gothic"/>
          <w:i w:val="0"/>
          <w:iCs/>
          <w:sz w:val="16"/>
        </w:rPr>
        <w:t>Licencia de obras:</w:t>
      </w:r>
      <w:r>
        <w:rPr>
          <w:rFonts w:ascii="Century Gothic" w:hAnsi="Century Gothic"/>
          <w:sz w:val="16"/>
        </w:rPr>
        <w:t xml:space="preserve"> </w:t>
      </w:r>
    </w:p>
    <w:p w14:paraId="30CFF109"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3969"/>
        </w:tabs>
        <w:spacing w:before="0" w:line="240" w:lineRule="auto"/>
        <w:rPr>
          <w:rFonts w:ascii="Century Gothic" w:hAnsi="Century Gothic"/>
          <w:b w:val="0"/>
          <w:bCs/>
          <w:sz w:val="12"/>
        </w:rPr>
      </w:pPr>
      <w:r>
        <w:rPr>
          <w:rFonts w:ascii="Century Gothic" w:hAnsi="Century Gothic"/>
          <w:b w:val="0"/>
          <w:bCs/>
          <w:sz w:val="12"/>
        </w:rPr>
        <w:t>(Ayuntamiento, f</w:t>
      </w:r>
      <w:r>
        <w:rPr>
          <w:rFonts w:ascii="Century Gothic" w:hAnsi="Century Gothic"/>
          <w:b w:val="0"/>
          <w:bCs/>
          <w:sz w:val="12"/>
        </w:rPr>
        <w:t xml:space="preserve">echa de expedición, expediente nº.: </w:t>
      </w:r>
      <w:proofErr w:type="gramStart"/>
      <w:r>
        <w:rPr>
          <w:rFonts w:ascii="Century Gothic" w:hAnsi="Century Gothic"/>
          <w:b w:val="0"/>
          <w:bCs/>
          <w:sz w:val="12"/>
        </w:rPr>
        <w:t xml:space="preserve">  )</w:t>
      </w:r>
      <w:proofErr w:type="gramEnd"/>
    </w:p>
    <w:p w14:paraId="345EAD4D" w14:textId="77777777" w:rsidR="00000000" w:rsidRDefault="00B15B6F">
      <w:pPr>
        <w:pStyle w:val="Tablametido"/>
        <w:pBdr>
          <w:top w:val="single" w:sz="4" w:space="1" w:color="auto"/>
          <w:left w:val="single" w:sz="4" w:space="4" w:color="auto"/>
          <w:bottom w:val="single" w:sz="4" w:space="1" w:color="auto"/>
          <w:right w:val="single" w:sz="4" w:space="4" w:color="auto"/>
        </w:pBdr>
        <w:shd w:val="clear" w:color="auto" w:fill="F3F3F3"/>
        <w:tabs>
          <w:tab w:val="left" w:pos="8930"/>
        </w:tabs>
        <w:spacing w:line="240" w:lineRule="auto"/>
        <w:rPr>
          <w:rFonts w:ascii="Century Gothic" w:hAnsi="Century Gothic"/>
          <w:b w:val="0"/>
          <w:bCs/>
          <w:i w:val="0"/>
          <w:iCs/>
          <w:sz w:val="16"/>
        </w:rPr>
      </w:pPr>
    </w:p>
    <w:p w14:paraId="2F2B444E"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9498"/>
        </w:tabs>
        <w:spacing w:line="240" w:lineRule="auto"/>
        <w:rPr>
          <w:rFonts w:ascii="Century Gothic" w:hAnsi="Century Gothic"/>
          <w:b w:val="0"/>
          <w:i w:val="0"/>
          <w:sz w:val="16"/>
        </w:rPr>
      </w:pPr>
      <w:r>
        <w:rPr>
          <w:rFonts w:ascii="Century Gothic" w:hAnsi="Century Gothic"/>
          <w:bCs w:val="0"/>
          <w:iCs w:val="0"/>
          <w:sz w:val="16"/>
        </w:rPr>
        <w:t>Promotor:</w:t>
      </w:r>
      <w:r>
        <w:rPr>
          <w:rFonts w:ascii="Century Gothic" w:hAnsi="Century Gothic"/>
          <w:b w:val="0"/>
          <w:i w:val="0"/>
          <w:sz w:val="16"/>
        </w:rPr>
        <w:t xml:space="preserve"> </w:t>
      </w:r>
      <w:r>
        <w:rPr>
          <w:rFonts w:ascii="Century Gothic" w:hAnsi="Century Gothic"/>
          <w:b w:val="0"/>
          <w:i w:val="0"/>
          <w:sz w:val="16"/>
          <w:shd w:val="clear" w:color="auto" w:fill="F3F3F3"/>
        </w:rPr>
        <w:tab/>
      </w:r>
    </w:p>
    <w:p w14:paraId="29E83C4E"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9498"/>
        </w:tabs>
        <w:spacing w:line="240" w:lineRule="auto"/>
        <w:rPr>
          <w:rFonts w:ascii="Century Gothic" w:hAnsi="Century Gothic"/>
          <w:bCs w:val="0"/>
          <w:iCs w:val="0"/>
          <w:sz w:val="16"/>
        </w:rPr>
      </w:pPr>
    </w:p>
    <w:p w14:paraId="4D5E3941"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9498"/>
        </w:tabs>
        <w:spacing w:line="240" w:lineRule="auto"/>
        <w:rPr>
          <w:rFonts w:ascii="Century Gothic" w:hAnsi="Century Gothic"/>
          <w:b w:val="0"/>
          <w:i w:val="0"/>
          <w:sz w:val="16"/>
        </w:rPr>
      </w:pPr>
      <w:r>
        <w:rPr>
          <w:rFonts w:ascii="Century Gothic" w:hAnsi="Century Gothic"/>
          <w:bCs w:val="0"/>
          <w:iCs w:val="0"/>
          <w:sz w:val="16"/>
        </w:rPr>
        <w:t>Constructor/es:</w:t>
      </w:r>
      <w:r>
        <w:rPr>
          <w:rFonts w:ascii="Century Gothic" w:hAnsi="Century Gothic"/>
          <w:b w:val="0"/>
          <w:i w:val="0"/>
          <w:sz w:val="16"/>
        </w:rPr>
        <w:t xml:space="preserve"> </w:t>
      </w:r>
      <w:r>
        <w:rPr>
          <w:rFonts w:ascii="Century Gothic" w:hAnsi="Century Gothic"/>
          <w:b w:val="0"/>
          <w:i w:val="0"/>
          <w:sz w:val="16"/>
          <w:shd w:val="clear" w:color="auto" w:fill="F3F3F3"/>
        </w:rPr>
        <w:tab/>
      </w:r>
    </w:p>
    <w:p w14:paraId="32C73FF1"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9498"/>
        </w:tabs>
        <w:spacing w:line="240" w:lineRule="auto"/>
        <w:rPr>
          <w:rFonts w:ascii="Century Gothic" w:hAnsi="Century Gothic"/>
          <w:b w:val="0"/>
          <w:i w:val="0"/>
          <w:sz w:val="16"/>
        </w:rPr>
      </w:pPr>
    </w:p>
    <w:p w14:paraId="20ECC569"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9498"/>
        </w:tabs>
        <w:spacing w:line="240" w:lineRule="auto"/>
        <w:rPr>
          <w:rFonts w:ascii="Century Gothic" w:hAnsi="Century Gothic"/>
          <w:sz w:val="16"/>
        </w:rPr>
      </w:pPr>
      <w:r>
        <w:rPr>
          <w:rFonts w:ascii="Century Gothic" w:hAnsi="Century Gothic"/>
          <w:bCs/>
          <w:iCs/>
          <w:sz w:val="16"/>
        </w:rPr>
        <w:t>Proyectista/s:</w:t>
      </w:r>
      <w:r>
        <w:rPr>
          <w:rFonts w:ascii="Century Gothic" w:hAnsi="Century Gothic"/>
          <w:sz w:val="16"/>
        </w:rPr>
        <w:t xml:space="preserve"> </w:t>
      </w:r>
    </w:p>
    <w:p w14:paraId="365E2436"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before="0" w:line="240" w:lineRule="auto"/>
        <w:ind w:left="170" w:firstLine="0"/>
        <w:rPr>
          <w:rFonts w:ascii="Century Gothic" w:hAnsi="Century Gothic"/>
          <w:b w:val="0"/>
          <w:bCs/>
          <w:sz w:val="12"/>
        </w:rPr>
      </w:pPr>
      <w:r>
        <w:rPr>
          <w:rFonts w:ascii="Century Gothic" w:hAnsi="Century Gothic"/>
          <w:b w:val="0"/>
          <w:bCs/>
          <w:sz w:val="12"/>
        </w:rPr>
        <w:t>(Titulación y nombres.  En el caso de equipos pluridisciplinares se consignarían todos los intervinientes y se significaría la persona del coordinador general del proy</w:t>
      </w:r>
      <w:r>
        <w:rPr>
          <w:rFonts w:ascii="Century Gothic" w:hAnsi="Century Gothic"/>
          <w:b w:val="0"/>
          <w:bCs/>
          <w:sz w:val="12"/>
        </w:rPr>
        <w:t>ecto).</w:t>
      </w:r>
    </w:p>
    <w:p w14:paraId="54A00801" w14:textId="77777777" w:rsidR="00000000" w:rsidRDefault="00B15B6F">
      <w:pPr>
        <w:pStyle w:val="Tablametido"/>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b w:val="0"/>
          <w:bCs/>
          <w:i w:val="0"/>
          <w:iCs/>
          <w:sz w:val="16"/>
        </w:rPr>
      </w:pPr>
    </w:p>
    <w:p w14:paraId="1A5FE6C8"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bCs w:val="0"/>
          <w:iCs w:val="0"/>
          <w:sz w:val="16"/>
        </w:rPr>
      </w:pPr>
      <w:r>
        <w:rPr>
          <w:rFonts w:ascii="Century Gothic" w:hAnsi="Century Gothic"/>
          <w:bCs w:val="0"/>
          <w:iCs w:val="0"/>
          <w:sz w:val="16"/>
        </w:rPr>
        <w:t>Dirección facultativa:</w:t>
      </w:r>
    </w:p>
    <w:p w14:paraId="6C254704"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b w:val="0"/>
          <w:bCs w:val="0"/>
          <w:iCs w:val="0"/>
          <w:sz w:val="16"/>
        </w:rPr>
      </w:pPr>
      <w:r>
        <w:rPr>
          <w:rFonts w:ascii="Century Gothic" w:hAnsi="Century Gothic"/>
          <w:b w:val="0"/>
          <w:bCs w:val="0"/>
          <w:iCs w:val="0"/>
          <w:sz w:val="16"/>
        </w:rPr>
        <w:t xml:space="preserve">▪ </w:t>
      </w:r>
      <w:proofErr w:type="gramStart"/>
      <w:r>
        <w:rPr>
          <w:rFonts w:ascii="Century Gothic" w:hAnsi="Century Gothic"/>
          <w:b w:val="0"/>
          <w:bCs w:val="0"/>
          <w:iCs w:val="0"/>
          <w:sz w:val="16"/>
        </w:rPr>
        <w:t>Director</w:t>
      </w:r>
      <w:proofErr w:type="gramEnd"/>
      <w:r>
        <w:rPr>
          <w:rFonts w:ascii="Century Gothic" w:hAnsi="Century Gothic"/>
          <w:b w:val="0"/>
          <w:bCs w:val="0"/>
          <w:iCs w:val="0"/>
          <w:sz w:val="16"/>
        </w:rPr>
        <w:t xml:space="preserve"> de obra:</w:t>
      </w:r>
    </w:p>
    <w:p w14:paraId="6D2265C7"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line="240" w:lineRule="auto"/>
        <w:rPr>
          <w:rFonts w:ascii="Century Gothic" w:hAnsi="Century Gothic"/>
          <w:b w:val="0"/>
          <w:bCs w:val="0"/>
          <w:iCs w:val="0"/>
          <w:sz w:val="12"/>
          <w:szCs w:val="12"/>
        </w:rPr>
      </w:pPr>
      <w:r>
        <w:rPr>
          <w:rFonts w:ascii="Century Gothic" w:hAnsi="Century Gothic"/>
          <w:b w:val="0"/>
          <w:bCs w:val="0"/>
          <w:iCs w:val="0"/>
          <w:sz w:val="16"/>
        </w:rPr>
        <w:t xml:space="preserve">▪ Director de la ejecución de </w:t>
      </w:r>
      <w:proofErr w:type="gramStart"/>
      <w:r>
        <w:rPr>
          <w:rFonts w:ascii="Century Gothic" w:hAnsi="Century Gothic"/>
          <w:b w:val="0"/>
          <w:bCs w:val="0"/>
          <w:iCs w:val="0"/>
          <w:sz w:val="16"/>
        </w:rPr>
        <w:t>la  obra</w:t>
      </w:r>
      <w:proofErr w:type="gramEnd"/>
      <w:r>
        <w:rPr>
          <w:rFonts w:ascii="Century Gothic" w:hAnsi="Century Gothic"/>
          <w:b w:val="0"/>
          <w:bCs w:val="0"/>
          <w:iCs w:val="0"/>
          <w:sz w:val="16"/>
        </w:rPr>
        <w:t>:</w:t>
      </w:r>
    </w:p>
    <w:p w14:paraId="5BA770E9"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before="0" w:line="240" w:lineRule="auto"/>
        <w:rPr>
          <w:rFonts w:ascii="Century Gothic" w:hAnsi="Century Gothic"/>
          <w:b w:val="0"/>
          <w:bCs w:val="0"/>
          <w:iCs w:val="0"/>
          <w:sz w:val="16"/>
        </w:rPr>
      </w:pPr>
    </w:p>
    <w:p w14:paraId="41A390F5" w14:textId="77777777" w:rsidR="00000000" w:rsidRDefault="00B15B6F">
      <w:pPr>
        <w:pStyle w:val="Textotabla"/>
        <w:pBdr>
          <w:top w:val="single" w:sz="4" w:space="1" w:color="auto"/>
          <w:left w:val="single" w:sz="4" w:space="4" w:color="auto"/>
          <w:bottom w:val="single" w:sz="4" w:space="1" w:color="auto"/>
          <w:right w:val="single" w:sz="4" w:space="4" w:color="auto"/>
        </w:pBdr>
        <w:tabs>
          <w:tab w:val="left" w:pos="8930"/>
        </w:tabs>
        <w:spacing w:before="0" w:line="240" w:lineRule="auto"/>
        <w:rPr>
          <w:rFonts w:ascii="Century Gothic" w:hAnsi="Century Gothic"/>
          <w:bCs w:val="0"/>
          <w:iCs w:val="0"/>
          <w:sz w:val="16"/>
        </w:rPr>
      </w:pPr>
      <w:r>
        <w:rPr>
          <w:rFonts w:ascii="Century Gothic" w:hAnsi="Century Gothic"/>
          <w:bCs w:val="0"/>
          <w:iCs w:val="0"/>
          <w:sz w:val="16"/>
        </w:rPr>
        <w:t>Fecha de terminación de la obra:</w:t>
      </w:r>
    </w:p>
    <w:p w14:paraId="3AFCD993" w14:textId="77777777" w:rsidR="00000000" w:rsidRDefault="00B15B6F">
      <w:pPr>
        <w:pBdr>
          <w:top w:val="single" w:sz="4" w:space="6" w:color="FFFFFF"/>
          <w:left w:val="single" w:sz="4" w:space="17" w:color="FFFFFF"/>
          <w:bottom w:val="single" w:sz="4" w:space="6" w:color="FFFFFF"/>
          <w:right w:val="single" w:sz="4" w:space="4" w:color="FFFFFF"/>
        </w:pBdr>
        <w:tabs>
          <w:tab w:val="left" w:pos="8930"/>
        </w:tabs>
        <w:rPr>
          <w:rFonts w:ascii="Century Gothic" w:hAnsi="Century Gothic"/>
          <w:bCs/>
          <w:sz w:val="16"/>
        </w:rPr>
      </w:pPr>
      <w:r>
        <w:rPr>
          <w:rFonts w:ascii="Century Gothic" w:hAnsi="Century Gothic"/>
          <w:bCs/>
          <w:sz w:val="16"/>
        </w:rPr>
        <w:t>Sres.:</w:t>
      </w:r>
    </w:p>
    <w:p w14:paraId="1133BCB0" w14:textId="77777777" w:rsidR="00000000" w:rsidRDefault="00B15B6F">
      <w:pPr>
        <w:pStyle w:val="Textoindependiente2"/>
        <w:tabs>
          <w:tab w:val="left" w:pos="8080"/>
        </w:tabs>
      </w:pPr>
      <w:r>
        <w:rPr>
          <w:bCs/>
        </w:rPr>
        <w:t>Quienes suscribimos la presente notificación, como componentes de la dirección facultativa de las obras de edificación reseñ</w:t>
      </w:r>
      <w:r>
        <w:rPr>
          <w:bCs/>
        </w:rPr>
        <w:t xml:space="preserve">adas, les </w:t>
      </w:r>
      <w:r>
        <w:t xml:space="preserve">comunicamos que las obras han quedado concluidas y terminadas con fecha </w:t>
      </w:r>
      <w:r>
        <w:rPr>
          <w:b/>
          <w:i/>
          <w:shd w:val="clear" w:color="auto" w:fill="F3F3F3"/>
        </w:rPr>
        <w:tab/>
      </w:r>
      <w:r>
        <w:t>, con el costo final de ejecución material que queda consignado, como se acredita con los documentos Certificado Final de Obra y Liquidación Final de la Obra, debidamente au</w:t>
      </w:r>
      <w:r>
        <w:t>torizados por nosotros y visados por los respectivos Colegios Profesionales, cuyas copias adjuntamos.</w:t>
      </w:r>
    </w:p>
    <w:p w14:paraId="08DA6F14" w14:textId="77777777" w:rsidR="00000000" w:rsidRDefault="00B15B6F">
      <w:pPr>
        <w:tabs>
          <w:tab w:val="left" w:pos="8930"/>
        </w:tabs>
        <w:rPr>
          <w:rFonts w:ascii="Century Gothic" w:hAnsi="Century Gothic"/>
          <w:sz w:val="16"/>
        </w:rPr>
      </w:pPr>
      <w:r>
        <w:rPr>
          <w:rFonts w:ascii="Century Gothic" w:hAnsi="Century Gothic"/>
          <w:sz w:val="16"/>
        </w:rPr>
        <w:t>Les significamos que a tenor de lo determinado en el artículo 6.4 de la Ley 38/1999 de Ordenación de la Edificación, la recepción de la obra habrá de tene</w:t>
      </w:r>
      <w:r>
        <w:rPr>
          <w:rFonts w:ascii="Century Gothic" w:hAnsi="Century Gothic"/>
          <w:sz w:val="16"/>
        </w:rPr>
        <w:t xml:space="preserve">r lugar en el plazo de los treinta días a contar desde la presente notificación, a cuyo fin deberán adoptar las disposiciones pertinentes para que dentro del mismo se extienda el Acta correspondiente con intervención del Promotor, Constructor, Director de </w:t>
      </w:r>
      <w:r>
        <w:rPr>
          <w:rFonts w:ascii="Century Gothic" w:hAnsi="Century Gothic"/>
          <w:sz w:val="16"/>
        </w:rPr>
        <w:t>Obra y Director de Ejecución de la Obra.</w:t>
      </w:r>
    </w:p>
    <w:p w14:paraId="3EE3FC27" w14:textId="77777777" w:rsidR="00000000" w:rsidRDefault="00B15B6F">
      <w:pPr>
        <w:tabs>
          <w:tab w:val="left" w:pos="8930"/>
        </w:tabs>
        <w:rPr>
          <w:rFonts w:ascii="Century Gothic" w:hAnsi="Century Gothic"/>
          <w:sz w:val="16"/>
        </w:rPr>
      </w:pPr>
      <w:r>
        <w:rPr>
          <w:rFonts w:ascii="Century Gothic" w:hAnsi="Century Gothic"/>
          <w:sz w:val="16"/>
        </w:rPr>
        <w:t>Les recordamos que, según dispone el artículo citado, la recepción se entenderá producida tácitamente si dentro del referido plazo no se formalizase el Acta correspondiente ni se pusieran de manifiesto por Vds. rese</w:t>
      </w:r>
      <w:r>
        <w:rPr>
          <w:rFonts w:ascii="Century Gothic" w:hAnsi="Century Gothic"/>
          <w:sz w:val="16"/>
        </w:rPr>
        <w:t>rvas o rechazo a la recepción debidamente motivados y por escrito.</w:t>
      </w:r>
    </w:p>
    <w:p w14:paraId="4B4D2C40" w14:textId="77777777" w:rsidR="00000000" w:rsidRDefault="00B15B6F">
      <w:pPr>
        <w:pStyle w:val="Encabezado"/>
        <w:tabs>
          <w:tab w:val="clear" w:pos="4252"/>
          <w:tab w:val="clear" w:pos="8504"/>
          <w:tab w:val="left" w:pos="8930"/>
        </w:tabs>
        <w:rPr>
          <w:rFonts w:ascii="Century Gothic" w:hAnsi="Century Gothic"/>
          <w:sz w:val="16"/>
        </w:rPr>
      </w:pPr>
      <w:r>
        <w:rPr>
          <w:rFonts w:ascii="Century Gothic" w:hAnsi="Century Gothic"/>
          <w:sz w:val="16"/>
        </w:rPr>
        <w:t>Para este último supuesto de recepción tácita les participamos que ponemos a su disposición la documentación de la obra ejecutada en los términos que prescribe la Ley 38/1999, de la que pod</w:t>
      </w:r>
      <w:r>
        <w:rPr>
          <w:rFonts w:ascii="Century Gothic" w:hAnsi="Century Gothic"/>
          <w:sz w:val="16"/>
        </w:rPr>
        <w:t>rán hacerse cargo una vez haya transcurrido el plazo de treinta días al que anteriormente se ha hecho mención.</w:t>
      </w:r>
    </w:p>
    <w:p w14:paraId="6AA7630C" w14:textId="77777777" w:rsidR="00000000" w:rsidRDefault="00B15B6F">
      <w:pPr>
        <w:pStyle w:val="Encabezado"/>
        <w:tabs>
          <w:tab w:val="clear" w:pos="4252"/>
          <w:tab w:val="clear" w:pos="8504"/>
          <w:tab w:val="left" w:pos="8930"/>
        </w:tabs>
        <w:rPr>
          <w:rFonts w:ascii="Century Gothic" w:hAnsi="Century Gothic"/>
          <w:sz w:val="16"/>
        </w:rPr>
      </w:pPr>
      <w:r>
        <w:rPr>
          <w:rFonts w:ascii="Century Gothic" w:hAnsi="Century Gothic"/>
          <w:sz w:val="16"/>
        </w:rPr>
        <w:t>Atentamente,</w:t>
      </w:r>
    </w:p>
    <w:p w14:paraId="328FAE5C" w14:textId="77777777" w:rsidR="00000000" w:rsidRDefault="00B15B6F">
      <w:pPr>
        <w:tabs>
          <w:tab w:val="center" w:pos="2552"/>
          <w:tab w:val="center" w:pos="6946"/>
        </w:tabs>
        <w:rPr>
          <w:rFonts w:ascii="Century Gothic" w:hAnsi="Century Gothic"/>
          <w:sz w:val="16"/>
        </w:rPr>
      </w:pPr>
      <w:r>
        <w:rPr>
          <w:rFonts w:ascii="Century Gothic" w:hAnsi="Century Gothic"/>
          <w:sz w:val="16"/>
        </w:rPr>
        <w:t xml:space="preserve">El </w:t>
      </w:r>
      <w:proofErr w:type="gramStart"/>
      <w:r>
        <w:rPr>
          <w:rFonts w:ascii="Century Gothic" w:hAnsi="Century Gothic"/>
          <w:sz w:val="16"/>
        </w:rPr>
        <w:t>Director</w:t>
      </w:r>
      <w:proofErr w:type="gramEnd"/>
      <w:r>
        <w:rPr>
          <w:rFonts w:ascii="Century Gothic" w:hAnsi="Century Gothic"/>
          <w:sz w:val="16"/>
        </w:rPr>
        <w:t xml:space="preserve"> de la Obra</w:t>
      </w:r>
      <w:r>
        <w:rPr>
          <w:rFonts w:ascii="Century Gothic" w:hAnsi="Century Gothic"/>
          <w:sz w:val="16"/>
        </w:rPr>
        <w:tab/>
      </w:r>
      <w:r>
        <w:rPr>
          <w:rFonts w:ascii="Century Gothic" w:hAnsi="Century Gothic"/>
          <w:sz w:val="16"/>
        </w:rPr>
        <w:tab/>
        <w:t>El Director de la Ejecución de la Obra</w:t>
      </w:r>
    </w:p>
    <w:p w14:paraId="4D20C195" w14:textId="77777777" w:rsidR="00000000" w:rsidRDefault="00B15B6F">
      <w:pPr>
        <w:tabs>
          <w:tab w:val="left" w:pos="8930"/>
        </w:tabs>
        <w:rPr>
          <w:rFonts w:ascii="Century Gothic" w:hAnsi="Century Gothic"/>
          <w:sz w:val="16"/>
        </w:rPr>
      </w:pPr>
    </w:p>
    <w:p w14:paraId="7CAF59E0" w14:textId="77777777" w:rsidR="00000000" w:rsidRDefault="00B15B6F">
      <w:pPr>
        <w:pBdr>
          <w:top w:val="single" w:sz="4" w:space="1" w:color="auto"/>
          <w:left w:val="single" w:sz="4" w:space="4" w:color="auto"/>
          <w:bottom w:val="single" w:sz="4" w:space="1" w:color="auto"/>
          <w:right w:val="single" w:sz="4" w:space="4" w:color="auto"/>
        </w:pBdr>
        <w:tabs>
          <w:tab w:val="left" w:pos="8930"/>
        </w:tabs>
        <w:rPr>
          <w:rFonts w:ascii="Century Gothic" w:hAnsi="Century Gothic"/>
          <w:b/>
          <w:sz w:val="16"/>
        </w:rPr>
      </w:pPr>
    </w:p>
    <w:p w14:paraId="6E17E407" w14:textId="77777777" w:rsidR="00000000" w:rsidRDefault="00B15B6F">
      <w:pPr>
        <w:pBdr>
          <w:top w:val="single" w:sz="4" w:space="1" w:color="auto"/>
          <w:left w:val="single" w:sz="4" w:space="4" w:color="auto"/>
          <w:bottom w:val="single" w:sz="4" w:space="1" w:color="auto"/>
          <w:right w:val="single" w:sz="4" w:space="4" w:color="auto"/>
        </w:pBdr>
        <w:tabs>
          <w:tab w:val="left" w:pos="8930"/>
        </w:tabs>
        <w:rPr>
          <w:rFonts w:ascii="Century Gothic" w:hAnsi="Century Gothic"/>
          <w:sz w:val="16"/>
        </w:rPr>
      </w:pPr>
      <w:r>
        <w:rPr>
          <w:rFonts w:ascii="Century Gothic" w:hAnsi="Century Gothic"/>
          <w:b/>
          <w:sz w:val="16"/>
        </w:rPr>
        <w:t>Diligencia de recepción</w:t>
      </w:r>
      <w:r>
        <w:rPr>
          <w:rFonts w:ascii="Century Gothic" w:hAnsi="Century Gothic"/>
          <w:sz w:val="16"/>
        </w:rPr>
        <w:t>:                      Recibí</w:t>
      </w:r>
    </w:p>
    <w:p w14:paraId="2593D1E9" w14:textId="77777777" w:rsidR="00000000" w:rsidRDefault="00B15B6F">
      <w:pPr>
        <w:pBdr>
          <w:top w:val="single" w:sz="4" w:space="1" w:color="auto"/>
          <w:left w:val="single" w:sz="4" w:space="4" w:color="auto"/>
          <w:bottom w:val="single" w:sz="4" w:space="1" w:color="auto"/>
          <w:right w:val="single" w:sz="4" w:space="4" w:color="auto"/>
        </w:pBdr>
        <w:rPr>
          <w:rFonts w:ascii="Century Gothic" w:hAnsi="Century Gothic"/>
          <w:sz w:val="16"/>
        </w:rPr>
      </w:pPr>
      <w:r>
        <w:rPr>
          <w:rFonts w:ascii="Century Gothic" w:hAnsi="Century Gothic"/>
          <w:sz w:val="16"/>
        </w:rPr>
        <w:tab/>
      </w:r>
      <w:r>
        <w:rPr>
          <w:rFonts w:ascii="Century Gothic" w:hAnsi="Century Gothic"/>
          <w:sz w:val="16"/>
        </w:rPr>
        <w:tab/>
      </w:r>
      <w:r>
        <w:rPr>
          <w:rFonts w:ascii="Century Gothic" w:hAnsi="Century Gothic"/>
          <w:sz w:val="16"/>
        </w:rPr>
        <w:tab/>
      </w:r>
      <w:r>
        <w:rPr>
          <w:rFonts w:ascii="Century Gothic" w:hAnsi="Century Gothic"/>
          <w:sz w:val="16"/>
        </w:rPr>
        <w:tab/>
      </w:r>
      <w:r>
        <w:rPr>
          <w:rFonts w:ascii="Century Gothic" w:hAnsi="Century Gothic"/>
          <w:sz w:val="16"/>
        </w:rPr>
        <w:tab/>
        <w:t xml:space="preserve">(persona </w:t>
      </w:r>
      <w:r>
        <w:rPr>
          <w:rFonts w:ascii="Century Gothic" w:hAnsi="Century Gothic"/>
          <w:sz w:val="16"/>
        </w:rPr>
        <w:t>que se hace cargo de la notificación y fecha)</w:t>
      </w:r>
    </w:p>
    <w:p w14:paraId="32E8AABE" w14:textId="77777777" w:rsidR="00B15B6F" w:rsidRDefault="00B15B6F">
      <w:pPr>
        <w:rPr>
          <w:rFonts w:ascii="Century Gothic" w:hAnsi="Century Gothic"/>
          <w:sz w:val="16"/>
          <w:szCs w:val="16"/>
        </w:rPr>
      </w:pPr>
    </w:p>
    <w:sectPr w:rsidR="00B15B6F">
      <w:headerReference w:type="even" r:id="rId7"/>
      <w:headerReference w:type="default" r:id="rId8"/>
      <w:pgSz w:w="11906" w:h="16838"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A3324" w14:textId="77777777" w:rsidR="00B15B6F" w:rsidRDefault="00B15B6F">
      <w:pPr>
        <w:spacing w:before="0" w:line="240" w:lineRule="auto"/>
      </w:pPr>
      <w:r>
        <w:separator/>
      </w:r>
    </w:p>
  </w:endnote>
  <w:endnote w:type="continuationSeparator" w:id="0">
    <w:p w14:paraId="58AFCDC6" w14:textId="77777777" w:rsidR="00B15B6F" w:rsidRDefault="00B15B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B0894" w14:textId="77777777" w:rsidR="00B15B6F" w:rsidRDefault="00B15B6F">
      <w:pPr>
        <w:spacing w:before="0" w:line="240" w:lineRule="auto"/>
      </w:pPr>
      <w:r>
        <w:separator/>
      </w:r>
    </w:p>
  </w:footnote>
  <w:footnote w:type="continuationSeparator" w:id="0">
    <w:p w14:paraId="62C3E3FB" w14:textId="77777777" w:rsidR="00B15B6F" w:rsidRDefault="00B15B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27B2D" w14:textId="77777777" w:rsidR="00000000" w:rsidRDefault="00B15B6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AC5413" w14:textId="77777777" w:rsidR="00000000" w:rsidRDefault="00B15B6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E6A1" w14:textId="77777777" w:rsidR="00000000" w:rsidRDefault="00B15B6F">
    <w:pPr>
      <w:pStyle w:val="Encabezad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24160"/>
    <w:multiLevelType w:val="hybridMultilevel"/>
    <w:tmpl w:val="3CC6FB50"/>
    <w:lvl w:ilvl="0" w:tplc="FC3AE8D8">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84B97"/>
    <w:multiLevelType w:val="hybridMultilevel"/>
    <w:tmpl w:val="F0384F8E"/>
    <w:lvl w:ilvl="0" w:tplc="CAACDA0E">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3326C"/>
    <w:multiLevelType w:val="hybridMultilevel"/>
    <w:tmpl w:val="A5983C4A"/>
    <w:lvl w:ilvl="0" w:tplc="5088F9B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37BC2"/>
    <w:multiLevelType w:val="hybridMultilevel"/>
    <w:tmpl w:val="9606FD42"/>
    <w:lvl w:ilvl="0" w:tplc="9E6E703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86A72"/>
    <w:multiLevelType w:val="hybridMultilevel"/>
    <w:tmpl w:val="3A7E6242"/>
    <w:lvl w:ilvl="0" w:tplc="E9B2E6DE">
      <w:start w:val="1"/>
      <w:numFmt w:val="bullet"/>
      <w:lvlText w:val=""/>
      <w:lvlJc w:val="left"/>
      <w:pPr>
        <w:tabs>
          <w:tab w:val="num" w:pos="360"/>
        </w:tabs>
        <w:ind w:left="255" w:hanging="255"/>
      </w:pPr>
      <w:rPr>
        <w:rFonts w:ascii="Wingdings 2" w:hAnsi="Wingdings 2" w:hint="default"/>
        <w:caps w:val="0"/>
        <w:strike w:val="0"/>
        <w:dstrike w:val="0"/>
        <w:vanish w:val="0"/>
        <w:position w:val="-4"/>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E5B95"/>
    <w:multiLevelType w:val="hybridMultilevel"/>
    <w:tmpl w:val="DC181E52"/>
    <w:lvl w:ilvl="0" w:tplc="55B2E17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67CBD"/>
    <w:multiLevelType w:val="hybridMultilevel"/>
    <w:tmpl w:val="619066EE"/>
    <w:lvl w:ilvl="0" w:tplc="6688C63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C5E1F"/>
    <w:multiLevelType w:val="hybridMultilevel"/>
    <w:tmpl w:val="C2CA5884"/>
    <w:lvl w:ilvl="0" w:tplc="E9B2E6DE">
      <w:start w:val="1"/>
      <w:numFmt w:val="bullet"/>
      <w:pStyle w:val="Estilo1"/>
      <w:lvlText w:val=""/>
      <w:lvlJc w:val="left"/>
      <w:pPr>
        <w:tabs>
          <w:tab w:val="num" w:pos="360"/>
        </w:tabs>
        <w:ind w:left="255" w:hanging="255"/>
      </w:pPr>
      <w:rPr>
        <w:rFonts w:ascii="Wingdings 2" w:hAnsi="Wingdings 2" w:hint="default"/>
        <w:caps w:val="0"/>
        <w:strike w:val="0"/>
        <w:dstrike w:val="0"/>
        <w:vanish w:val="0"/>
        <w:position w:val="-4"/>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6344A3"/>
    <w:multiLevelType w:val="hybridMultilevel"/>
    <w:tmpl w:val="9E269640"/>
    <w:lvl w:ilvl="0" w:tplc="66CE703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B679A9"/>
    <w:multiLevelType w:val="hybridMultilevel"/>
    <w:tmpl w:val="1032BE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9F2C5A"/>
    <w:multiLevelType w:val="hybridMultilevel"/>
    <w:tmpl w:val="E3E8EC4C"/>
    <w:lvl w:ilvl="0" w:tplc="17EAE9BE">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401B7"/>
    <w:multiLevelType w:val="hybridMultilevel"/>
    <w:tmpl w:val="02A6EE04"/>
    <w:lvl w:ilvl="0" w:tplc="33024A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4"/>
  </w:num>
  <w:num w:numId="5">
    <w:abstractNumId w:val="4"/>
  </w:num>
  <w:num w:numId="6">
    <w:abstractNumId w:val="6"/>
  </w:num>
  <w:num w:numId="7">
    <w:abstractNumId w:val="0"/>
  </w:num>
  <w:num w:numId="8">
    <w:abstractNumId w:val="11"/>
  </w:num>
  <w:num w:numId="9">
    <w:abstractNumId w:val="7"/>
  </w:num>
  <w:num w:numId="10">
    <w:abstractNumId w:val="7"/>
  </w:num>
  <w:num w:numId="11">
    <w:abstractNumId w:val="7"/>
  </w:num>
  <w:num w:numId="12">
    <w:abstractNumId w:val="7"/>
  </w:num>
  <w:num w:numId="13">
    <w:abstractNumId w:val="10"/>
  </w:num>
  <w:num w:numId="14">
    <w:abstractNumId w:val="8"/>
  </w:num>
  <w:num w:numId="15">
    <w:abstractNumId w:val="3"/>
  </w:num>
  <w:num w:numId="16">
    <w:abstractNumId w:val="5"/>
  </w:num>
  <w:num w:numId="17">
    <w:abstractNumId w:val="7"/>
  </w:num>
  <w:num w:numId="18">
    <w:abstractNumId w:val="7"/>
  </w:num>
  <w:num w:numId="19">
    <w:abstractNumId w:val="7"/>
  </w:num>
  <w:num w:numId="20">
    <w:abstractNumId w:val="7"/>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567"/>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3"/>
    <w:rsid w:val="000C3003"/>
    <w:rsid w:val="00B15B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9D73D"/>
  <w15:chartTrackingRefBased/>
  <w15:docId w15:val="{5B599374-74FB-43BA-BF27-4D322751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jc w:val="both"/>
    </w:pPr>
    <w:rPr>
      <w:rFonts w:ascii="Univers" w:hAnsi="Univers"/>
      <w:sz w:val="22"/>
      <w:lang w:val="es-ES_tradnl"/>
    </w:rPr>
  </w:style>
  <w:style w:type="paragraph" w:styleId="Ttulo1">
    <w:name w:val="heading 1"/>
    <w:basedOn w:val="Normal"/>
    <w:next w:val="Normal"/>
    <w:qFormat/>
    <w:pPr>
      <w:keepNext/>
      <w:pBdr>
        <w:top w:val="single" w:sz="4" w:space="6" w:color="FFFFFF"/>
        <w:left w:val="single" w:sz="4" w:space="4" w:color="FFFFFF"/>
        <w:bottom w:val="single" w:sz="4" w:space="6" w:color="FFFFFF"/>
        <w:right w:val="single" w:sz="4" w:space="4" w:color="FFFFFF"/>
      </w:pBdr>
      <w:shd w:val="clear" w:color="auto" w:fill="F3F3F3"/>
      <w:outlineLvl w:val="0"/>
    </w:pPr>
    <w:rPr>
      <w:b/>
      <w:bCs/>
      <w:i/>
      <w:iCs/>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outlineLvl w:val="2"/>
    </w:pPr>
    <w:rPr>
      <w:b/>
      <w:bCs/>
      <w:i/>
      <w:iCs/>
    </w:rPr>
  </w:style>
  <w:style w:type="paragraph" w:styleId="Ttulo4">
    <w:name w:val="heading 4"/>
    <w:basedOn w:val="Normal"/>
    <w:next w:val="Normal"/>
    <w:qFormat/>
    <w:pPr>
      <w:keepNext/>
      <w:pBdr>
        <w:top w:val="single" w:sz="4" w:space="6" w:color="FFFFFF"/>
        <w:left w:val="single" w:sz="4" w:space="4" w:color="FFFFFF"/>
        <w:bottom w:val="single" w:sz="4" w:space="6" w:color="FFFFFF"/>
        <w:right w:val="single" w:sz="4" w:space="4" w:color="FFFFFF"/>
      </w:pBdr>
      <w:shd w:val="clear" w:color="auto" w:fill="F3F3F3"/>
      <w:tabs>
        <w:tab w:val="left" w:pos="8930"/>
      </w:tabs>
      <w:outlineLvl w:val="3"/>
    </w:pPr>
    <w:rPr>
      <w:rFonts w:ascii="Century Gothic" w:hAnsi="Century Gothic"/>
      <w:b/>
      <w:bCs/>
      <w:sz w:val="16"/>
    </w:rPr>
  </w:style>
  <w:style w:type="paragraph" w:styleId="Ttulo5">
    <w:name w:val="heading 5"/>
    <w:basedOn w:val="Normal"/>
    <w:next w:val="Normal"/>
    <w:qFormat/>
    <w:pPr>
      <w:keepNext/>
      <w:pBdr>
        <w:top w:val="single" w:sz="4" w:space="6" w:color="FFFFFF"/>
        <w:left w:val="single" w:sz="4" w:space="4" w:color="FFFFFF"/>
        <w:bottom w:val="single" w:sz="4" w:space="6" w:color="FFFFFF"/>
        <w:right w:val="single" w:sz="4" w:space="4" w:color="FFFFFF"/>
      </w:pBdr>
      <w:tabs>
        <w:tab w:val="left" w:pos="9639"/>
      </w:tabs>
      <w:outlineLvl w:val="4"/>
    </w:pPr>
    <w:rPr>
      <w:rFonts w:ascii="Century Gothic" w:hAnsi="Century Gothic"/>
      <w:b/>
      <w:bCs/>
      <w:sz w:val="16"/>
    </w:rPr>
  </w:style>
  <w:style w:type="paragraph" w:styleId="Ttulo6">
    <w:name w:val="heading 6"/>
    <w:basedOn w:val="Normal"/>
    <w:next w:val="Normal"/>
    <w:qFormat/>
    <w:pPr>
      <w:keepNext/>
      <w:pBdr>
        <w:top w:val="single" w:sz="4" w:space="6" w:color="FFFFFF"/>
        <w:left w:val="single" w:sz="4" w:space="4" w:color="FFFFFF"/>
        <w:bottom w:val="single" w:sz="4" w:space="6" w:color="FFFFFF"/>
        <w:right w:val="single" w:sz="4" w:space="4" w:color="FFFFFF"/>
      </w:pBdr>
      <w:tabs>
        <w:tab w:val="left" w:pos="9498"/>
      </w:tabs>
      <w:ind w:left="170" w:right="170"/>
      <w:outlineLvl w:val="5"/>
    </w:pPr>
    <w:rPr>
      <w:rFonts w:ascii="Century Gothic" w:hAnsi="Century Gothic"/>
      <w:b/>
      <w:bCs/>
      <w:sz w:val="16"/>
    </w:rPr>
  </w:style>
  <w:style w:type="paragraph" w:styleId="Ttulo7">
    <w:name w:val="heading 7"/>
    <w:basedOn w:val="Normal"/>
    <w:next w:val="Normal"/>
    <w:qFormat/>
    <w:pPr>
      <w:keepNext/>
      <w:pBdr>
        <w:top w:val="single" w:sz="4" w:space="6" w:color="FFFFFF"/>
        <w:left w:val="single" w:sz="4" w:space="4" w:color="FFFFFF"/>
        <w:bottom w:val="single" w:sz="4" w:space="6" w:color="FFFFFF"/>
        <w:right w:val="single" w:sz="4" w:space="4" w:color="FFFFFF"/>
      </w:pBdr>
      <w:tabs>
        <w:tab w:val="left" w:pos="8930"/>
        <w:tab w:val="left" w:pos="9498"/>
      </w:tabs>
      <w:ind w:left="170"/>
      <w:outlineLvl w:val="6"/>
    </w:pPr>
    <w:rPr>
      <w:rFonts w:ascii="Century Gothic" w:hAnsi="Century Gothic"/>
      <w:b/>
      <w:bCs/>
      <w:sz w:val="16"/>
    </w:rPr>
  </w:style>
  <w:style w:type="paragraph" w:styleId="Ttulo8">
    <w:name w:val="heading 8"/>
    <w:basedOn w:val="Normal"/>
    <w:next w:val="Normal"/>
    <w:qFormat/>
    <w:pPr>
      <w:keepNext/>
      <w:pBdr>
        <w:top w:val="single" w:sz="4" w:space="6" w:color="FFFFFF"/>
        <w:left w:val="single" w:sz="4" w:space="4" w:color="FFFFFF"/>
        <w:bottom w:val="single" w:sz="4" w:space="6" w:color="FFFFFF"/>
        <w:right w:val="single" w:sz="4" w:space="4" w:color="FFFFFF"/>
      </w:pBdr>
      <w:tabs>
        <w:tab w:val="left" w:pos="9498"/>
      </w:tabs>
      <w:ind w:left="170" w:right="170"/>
      <w:jc w:val="right"/>
      <w:outlineLvl w:val="7"/>
    </w:pPr>
    <w:rPr>
      <w:rFonts w:ascii="Arial" w:hAnsi="Arial" w:cs="Arial"/>
      <w:b/>
      <w:iCs/>
      <w:caps/>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pBdr>
        <w:top w:val="single" w:sz="4" w:space="4" w:color="FFFFFF"/>
        <w:left w:val="single" w:sz="4" w:space="4" w:color="FFFFFF"/>
        <w:bottom w:val="single" w:sz="4" w:space="4" w:color="FFFFFF"/>
        <w:right w:val="single" w:sz="4" w:space="4" w:color="FFFFFF"/>
      </w:pBdr>
      <w:shd w:val="clear" w:color="auto" w:fill="F3F3F3"/>
      <w:ind w:left="1701" w:right="1558"/>
      <w:jc w:val="center"/>
    </w:pPr>
    <w:rPr>
      <w:b/>
      <w:bCs/>
    </w:rPr>
  </w:style>
  <w:style w:type="paragraph" w:customStyle="1" w:styleId="titulo">
    <w:name w:val="titulo"/>
    <w:basedOn w:val="Normal"/>
    <w:pPr>
      <w:spacing w:line="240" w:lineRule="auto"/>
    </w:pPr>
    <w:rPr>
      <w:rFonts w:ascii="CG Times" w:hAnsi="CG Times"/>
      <w:b/>
    </w:rPr>
  </w:style>
  <w:style w:type="paragraph" w:customStyle="1" w:styleId="TEXTO">
    <w:name w:val="TEXTO"/>
    <w:basedOn w:val="Normal"/>
    <w:pPr>
      <w:spacing w:before="0" w:line="240" w:lineRule="auto"/>
    </w:pPr>
  </w:style>
  <w:style w:type="paragraph" w:customStyle="1" w:styleId="texto0">
    <w:name w:val="texto"/>
    <w:basedOn w:val="Normal"/>
    <w:pPr>
      <w:spacing w:before="0" w:line="240" w:lineRule="auto"/>
    </w:pPr>
  </w:style>
  <w:style w:type="paragraph" w:customStyle="1" w:styleId="1">
    <w:name w:val="1"/>
    <w:basedOn w:val="texto0"/>
    <w:pPr>
      <w:spacing w:before="120"/>
      <w:ind w:left="1588" w:hanging="454"/>
    </w:pPr>
    <w:rPr>
      <w:rFonts w:ascii="Tw Cen MT" w:hAnsi="Tw Cen MT"/>
    </w:rPr>
  </w:style>
  <w:style w:type="paragraph" w:styleId="Textoindependiente">
    <w:name w:val="Body Text"/>
    <w:basedOn w:val="Normal"/>
    <w:semiHidden/>
    <w:rPr>
      <w:sz w:val="20"/>
    </w:rPr>
  </w:style>
  <w:style w:type="paragraph" w:customStyle="1" w:styleId="guion">
    <w:name w:val="guion"/>
    <w:basedOn w:val="TEXTO"/>
    <w:pPr>
      <w:spacing w:before="120" w:line="288" w:lineRule="auto"/>
      <w:ind w:left="340" w:hanging="340"/>
    </w:pPr>
  </w:style>
  <w:style w:type="paragraph" w:styleId="Encabezado">
    <w:name w:val="header"/>
    <w:basedOn w:val="Normal"/>
    <w:semiHidden/>
    <w:pPr>
      <w:tabs>
        <w:tab w:val="center" w:pos="4252"/>
        <w:tab w:val="right" w:pos="8504"/>
      </w:tabs>
    </w:pPr>
  </w:style>
  <w:style w:type="character" w:styleId="Nmerodepgina">
    <w:name w:val="page number"/>
    <w:basedOn w:val="Fuentedeprrafopredeter"/>
    <w:semiHidden/>
  </w:style>
  <w:style w:type="paragraph" w:customStyle="1" w:styleId="Textotabla">
    <w:name w:val="Texto tabla"/>
    <w:basedOn w:val="Normal"/>
    <w:pPr>
      <w:ind w:left="170" w:right="170"/>
    </w:pPr>
    <w:rPr>
      <w:b/>
      <w:bCs/>
      <w:i/>
      <w:iCs/>
    </w:rPr>
  </w:style>
  <w:style w:type="paragraph" w:customStyle="1" w:styleId="Tablametido">
    <w:name w:val="Tabla metido"/>
    <w:basedOn w:val="Textotabla"/>
    <w:pPr>
      <w:ind w:left="624" w:hanging="454"/>
    </w:pPr>
    <w:rPr>
      <w:bCs w:val="0"/>
      <w:iCs w:val="0"/>
    </w:rPr>
  </w:style>
  <w:style w:type="paragraph" w:styleId="Textodebloque">
    <w:name w:val="Block Text"/>
    <w:basedOn w:val="Normal"/>
    <w:semiHidden/>
    <w:pPr>
      <w:pBdr>
        <w:top w:val="single" w:sz="4" w:space="4" w:color="FFFFFF"/>
        <w:left w:val="single" w:sz="4" w:space="4" w:color="FFFFFF"/>
        <w:bottom w:val="single" w:sz="4" w:space="4" w:color="FFFFFF"/>
        <w:right w:val="single" w:sz="4" w:space="4" w:color="FFFFFF"/>
      </w:pBdr>
      <w:shd w:val="clear" w:color="auto" w:fill="F3F3F3"/>
      <w:ind w:left="1418" w:right="1274"/>
      <w:jc w:val="center"/>
    </w:pPr>
    <w:rPr>
      <w:rFonts w:ascii="CG Times" w:hAnsi="CG Times"/>
      <w:b/>
      <w:bCs/>
    </w:rPr>
  </w:style>
  <w:style w:type="paragraph" w:customStyle="1" w:styleId="Primero">
    <w:name w:val="Primero"/>
    <w:basedOn w:val="Normal"/>
    <w:pPr>
      <w:ind w:left="1077" w:hanging="1077"/>
    </w:pPr>
  </w:style>
  <w:style w:type="paragraph" w:customStyle="1" w:styleId="Nota">
    <w:name w:val="Nota"/>
    <w:basedOn w:val="Encabezado"/>
    <w:pPr>
      <w:tabs>
        <w:tab w:val="clear" w:pos="4252"/>
        <w:tab w:val="clear" w:pos="8504"/>
      </w:tabs>
      <w:ind w:left="737" w:hanging="737"/>
    </w:pPr>
  </w:style>
  <w:style w:type="paragraph" w:styleId="Piedepgina">
    <w:name w:val="footer"/>
    <w:basedOn w:val="Normal"/>
    <w:semiHidden/>
    <w:pPr>
      <w:tabs>
        <w:tab w:val="center" w:pos="4252"/>
        <w:tab w:val="right" w:pos="8504"/>
      </w:tabs>
    </w:pPr>
  </w:style>
  <w:style w:type="paragraph" w:customStyle="1" w:styleId="Estilo1">
    <w:name w:val="Estilo1"/>
    <w:basedOn w:val="Normal"/>
    <w:pPr>
      <w:numPr>
        <w:numId w:val="9"/>
      </w:numPr>
    </w:pPr>
  </w:style>
  <w:style w:type="paragraph" w:customStyle="1" w:styleId="otroguion">
    <w:name w:val="otro guion"/>
    <w:basedOn w:val="guion"/>
    <w:pPr>
      <w:ind w:left="1304"/>
    </w:pPr>
  </w:style>
  <w:style w:type="paragraph" w:styleId="Sangradetextonormal">
    <w:name w:val="Body Text Indent"/>
    <w:basedOn w:val="Normal"/>
    <w:semiHidden/>
    <w:pPr>
      <w:tabs>
        <w:tab w:val="left" w:pos="9639"/>
      </w:tabs>
      <w:ind w:left="568" w:hanging="284"/>
    </w:pPr>
    <w:rPr>
      <w:rFonts w:ascii="Century Gothic" w:hAnsi="Century Gothic"/>
      <w:sz w:val="16"/>
    </w:rPr>
  </w:style>
  <w:style w:type="paragraph" w:styleId="Textoindependiente2">
    <w:name w:val="Body Text 2"/>
    <w:basedOn w:val="Normal"/>
    <w:semiHidden/>
    <w:pPr>
      <w:tabs>
        <w:tab w:val="left" w:pos="8930"/>
      </w:tabs>
    </w:pPr>
    <w:rPr>
      <w:rFonts w:ascii="Century Gothic" w:hAnsi="Century Gothic"/>
      <w:sz w:val="16"/>
    </w:rPr>
  </w:style>
  <w:style w:type="paragraph" w:styleId="Textodeglobo">
    <w:name w:val="Balloon Text"/>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Doc-Pi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Doc-Pilar.dot</Template>
  <TotalTime>0</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TITULO</vt:lpstr>
    </vt:vector>
  </TitlesOfParts>
  <Company>CGATE</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dc:title>
  <dc:subject/>
  <dc:creator>Pilar</dc:creator>
  <cp:keywords/>
  <cp:lastModifiedBy>Visado Coa Cádiz</cp:lastModifiedBy>
  <cp:revision>2</cp:revision>
  <cp:lastPrinted>2003-11-11T10:53:00Z</cp:lastPrinted>
  <dcterms:created xsi:type="dcterms:W3CDTF">2020-05-28T08:36:00Z</dcterms:created>
  <dcterms:modified xsi:type="dcterms:W3CDTF">2020-05-28T08:36:00Z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-376150163</vt:i4>
  </property>
  <property fmtid="{D5CDD505-2E9C-101B-9397-08002B2CF9AE}" pid="3" name="_EmailSubject">
    <vt:lpwstr>MODELOS DIRECCIÓN DE OBRA</vt:lpwstr>
  </property>
  <property fmtid="{D5CDD505-2E9C-101B-9397-08002B2CF9AE}" pid="4" name="_AuthorEmail">
    <vt:lpwstr>ofiadmon@cacoa.es</vt:lpwstr>
  </property>
  <property fmtid="{D5CDD505-2E9C-101B-9397-08002B2CF9AE}" pid="5" name="_AuthorEmailDisplayName">
    <vt:lpwstr>Virginia Romero</vt:lpwstr>
  </property>
  <property fmtid="{D5CDD505-2E9C-101B-9397-08002B2CF9AE}" pid="6" name="_PreviousAdHocReviewCycleID">
    <vt:i4>1099521590</vt:i4>
  </property>
  <property fmtid="{D5CDD505-2E9C-101B-9397-08002B2CF9AE}" pid="7" name="_ReviewingToolsShownOnce">
    <vt:lpwstr/>
  </property>
</Properties>
</file>