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1437F" w14:textId="77777777" w:rsidR="00000000" w:rsidRDefault="00B87E1B">
      <w:pPr>
        <w:tabs>
          <w:tab w:val="left" w:pos="8930"/>
        </w:tabs>
        <w:jc w:val="center"/>
        <w:rPr>
          <w:b/>
        </w:rPr>
      </w:pPr>
      <w:r>
        <w:rPr>
          <w:b/>
        </w:rPr>
        <w:t>ACTA DE SUBSANACIÓN DE DEFECTOS</w:t>
      </w:r>
    </w:p>
    <w:p w14:paraId="65572A37" w14:textId="77777777" w:rsidR="00000000" w:rsidRDefault="00B87E1B">
      <w:pPr>
        <w:pBdr>
          <w:top w:val="single" w:sz="4" w:space="4" w:color="FFFFFF"/>
          <w:left w:val="single" w:sz="4" w:space="4" w:color="FFFFFF"/>
          <w:bottom w:val="single" w:sz="4" w:space="4" w:color="FFFFFF"/>
          <w:right w:val="single" w:sz="4" w:space="4" w:color="FFFFFF"/>
        </w:pBdr>
        <w:tabs>
          <w:tab w:val="left" w:pos="8930"/>
        </w:tabs>
        <w:spacing w:before="0" w:line="240" w:lineRule="auto"/>
        <w:ind w:left="1418" w:right="1276"/>
        <w:jc w:val="center"/>
        <w:rPr>
          <w:rFonts w:ascii="Century Gothic" w:hAnsi="Century Gothic"/>
          <w:b/>
          <w:bCs/>
          <w:sz w:val="16"/>
        </w:rPr>
      </w:pPr>
      <w:r>
        <w:rPr>
          <w:rFonts w:ascii="Century Gothic" w:hAnsi="Century Gothic"/>
          <w:b/>
          <w:bCs/>
          <w:sz w:val="16"/>
        </w:rPr>
        <w:t>(Para los casos de previa recepción con reservas de fases de obra)</w:t>
      </w:r>
    </w:p>
    <w:p w14:paraId="5BFB59F8" w14:textId="77777777" w:rsidR="00000000" w:rsidRDefault="00B87E1B">
      <w:pPr>
        <w:pBdr>
          <w:top w:val="single" w:sz="4" w:space="4" w:color="FFFFFF"/>
          <w:left w:val="single" w:sz="4" w:space="4" w:color="FFFFFF"/>
          <w:bottom w:val="single" w:sz="4" w:space="4" w:color="FFFFFF"/>
          <w:right w:val="single" w:sz="4" w:space="4" w:color="FFFFFF"/>
        </w:pBdr>
        <w:tabs>
          <w:tab w:val="left" w:pos="8930"/>
        </w:tabs>
        <w:spacing w:before="0" w:line="240" w:lineRule="auto"/>
        <w:ind w:left="1418" w:right="1276"/>
        <w:jc w:val="center"/>
        <w:rPr>
          <w:rFonts w:ascii="Century Gothic" w:hAnsi="Century Gothic"/>
          <w:b/>
          <w:bCs/>
          <w:sz w:val="16"/>
        </w:rPr>
      </w:pPr>
    </w:p>
    <w:p w14:paraId="54B75EB4" w14:textId="77777777" w:rsidR="00000000" w:rsidRDefault="00B87E1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rPr>
          <w:rFonts w:ascii="Century Gothic" w:hAnsi="Century Gothic"/>
          <w:i w:val="0"/>
          <w:iCs/>
          <w:sz w:val="16"/>
        </w:rPr>
      </w:pPr>
      <w:r>
        <w:rPr>
          <w:rFonts w:ascii="Century Gothic" w:hAnsi="Century Gothic"/>
          <w:i w:val="0"/>
          <w:iCs/>
          <w:sz w:val="16"/>
        </w:rPr>
        <w:t xml:space="preserve">Edificio: </w:t>
      </w:r>
      <w:r>
        <w:rPr>
          <w:rFonts w:ascii="Century Gothic" w:hAnsi="Century Gothic"/>
          <w:i w:val="0"/>
          <w:iCs/>
          <w:sz w:val="16"/>
          <w:shd w:val="clear" w:color="auto" w:fill="F3F3F3"/>
        </w:rPr>
        <w:tab/>
      </w:r>
    </w:p>
    <w:p w14:paraId="19B8F08A" w14:textId="77777777" w:rsidR="00000000" w:rsidRDefault="00B87E1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  <w:tab w:val="left" w:pos="9639"/>
        </w:tabs>
        <w:spacing w:before="0"/>
        <w:ind w:left="170" w:firstLine="0"/>
        <w:rPr>
          <w:rFonts w:ascii="Century Gothic" w:hAnsi="Century Gothic"/>
          <w:b w:val="0"/>
          <w:bCs/>
          <w:sz w:val="12"/>
        </w:rPr>
      </w:pPr>
      <w:r>
        <w:rPr>
          <w:rFonts w:ascii="Century Gothic" w:hAnsi="Century Gothic"/>
          <w:b w:val="0"/>
          <w:bCs/>
          <w:sz w:val="12"/>
        </w:rPr>
        <w:t>(Reseña sumaria de características: tipología, número de plantas, usos…)</w:t>
      </w:r>
    </w:p>
    <w:p w14:paraId="66F0AD1B" w14:textId="77777777" w:rsidR="00000000" w:rsidRDefault="00B87E1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rPr>
          <w:rFonts w:ascii="Century Gothic" w:hAnsi="Century Gothic"/>
          <w:b w:val="0"/>
          <w:bCs/>
          <w:i w:val="0"/>
          <w:iCs/>
          <w:sz w:val="16"/>
        </w:rPr>
      </w:pPr>
      <w:r>
        <w:rPr>
          <w:rFonts w:ascii="Century Gothic" w:hAnsi="Century Gothic"/>
          <w:i w:val="0"/>
          <w:iCs/>
          <w:sz w:val="16"/>
        </w:rPr>
        <w:t>Licencia de obra:</w:t>
      </w:r>
      <w:r>
        <w:rPr>
          <w:rFonts w:ascii="Century Gothic" w:hAnsi="Century Gothic"/>
          <w:b w:val="0"/>
          <w:bCs/>
          <w:i w:val="0"/>
          <w:iCs/>
          <w:sz w:val="16"/>
        </w:rPr>
        <w:t xml:space="preserve"> </w:t>
      </w:r>
      <w:r>
        <w:rPr>
          <w:rFonts w:ascii="Century Gothic" w:hAnsi="Century Gothic"/>
          <w:i w:val="0"/>
          <w:iCs/>
          <w:sz w:val="16"/>
          <w:shd w:val="clear" w:color="auto" w:fill="F3F3F3"/>
        </w:rPr>
        <w:tab/>
      </w:r>
    </w:p>
    <w:p w14:paraId="3A2DCFE2" w14:textId="77777777" w:rsidR="00000000" w:rsidRDefault="00B87E1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  <w:tab w:val="left" w:pos="9639"/>
        </w:tabs>
        <w:spacing w:before="0"/>
        <w:ind w:left="170" w:firstLine="0"/>
        <w:rPr>
          <w:rFonts w:ascii="Century Gothic" w:hAnsi="Century Gothic"/>
          <w:b w:val="0"/>
          <w:bCs/>
          <w:sz w:val="12"/>
        </w:rPr>
      </w:pPr>
      <w:r>
        <w:rPr>
          <w:rFonts w:ascii="Century Gothic" w:hAnsi="Century Gothic"/>
          <w:b w:val="0"/>
          <w:bCs/>
          <w:sz w:val="12"/>
        </w:rPr>
        <w:t>(Ayuntamiento, fecha de expedición, nº</w:t>
      </w:r>
      <w:r>
        <w:rPr>
          <w:rFonts w:ascii="Century Gothic" w:hAnsi="Century Gothic"/>
          <w:b w:val="0"/>
          <w:bCs/>
          <w:sz w:val="12"/>
        </w:rPr>
        <w:t>. de expediente)</w:t>
      </w:r>
    </w:p>
    <w:p w14:paraId="0A8CDA3C" w14:textId="77777777" w:rsidR="00000000" w:rsidRDefault="00B87E1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Cs/>
          <w:i w:val="0"/>
          <w:iCs/>
          <w:sz w:val="16"/>
        </w:rPr>
        <w:t>Promotor</w:t>
      </w:r>
      <w:r>
        <w:rPr>
          <w:rFonts w:ascii="Century Gothic" w:hAnsi="Century Gothic"/>
          <w:bCs/>
          <w:sz w:val="16"/>
        </w:rPr>
        <w:t xml:space="preserve">: </w:t>
      </w:r>
      <w:r>
        <w:rPr>
          <w:rFonts w:ascii="Century Gothic" w:hAnsi="Century Gothic"/>
          <w:i w:val="0"/>
          <w:iCs/>
          <w:sz w:val="16"/>
          <w:shd w:val="clear" w:color="auto" w:fill="F3F3F3"/>
        </w:rPr>
        <w:tab/>
      </w:r>
    </w:p>
    <w:p w14:paraId="589CEE10" w14:textId="77777777" w:rsidR="00000000" w:rsidRDefault="00B87E1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rPr>
          <w:rFonts w:ascii="Century Gothic" w:hAnsi="Century Gothic"/>
          <w:i w:val="0"/>
          <w:sz w:val="16"/>
        </w:rPr>
      </w:pPr>
      <w:r>
        <w:rPr>
          <w:rFonts w:ascii="Century Gothic" w:hAnsi="Century Gothic"/>
          <w:bCs/>
          <w:i w:val="0"/>
          <w:sz w:val="16"/>
        </w:rPr>
        <w:t xml:space="preserve">Constructor/es: </w:t>
      </w:r>
      <w:r>
        <w:rPr>
          <w:rFonts w:ascii="Century Gothic" w:hAnsi="Century Gothic"/>
          <w:i w:val="0"/>
          <w:iCs/>
          <w:sz w:val="16"/>
          <w:shd w:val="clear" w:color="auto" w:fill="F3F3F3"/>
        </w:rPr>
        <w:tab/>
      </w:r>
    </w:p>
    <w:p w14:paraId="1765B37B" w14:textId="77777777" w:rsidR="00000000" w:rsidRDefault="00B87E1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rPr>
          <w:rFonts w:ascii="Century Gothic" w:hAnsi="Century Gothic"/>
          <w:bCs/>
          <w:i w:val="0"/>
          <w:sz w:val="16"/>
        </w:rPr>
      </w:pPr>
      <w:r>
        <w:rPr>
          <w:rFonts w:ascii="Century Gothic" w:hAnsi="Century Gothic"/>
          <w:bCs/>
          <w:i w:val="0"/>
          <w:sz w:val="16"/>
        </w:rPr>
        <w:t xml:space="preserve">Proyectistas/s: </w:t>
      </w:r>
      <w:r>
        <w:rPr>
          <w:rFonts w:ascii="Century Gothic" w:hAnsi="Century Gothic"/>
          <w:i w:val="0"/>
          <w:iCs/>
          <w:sz w:val="16"/>
          <w:shd w:val="clear" w:color="auto" w:fill="F3F3F3"/>
        </w:rPr>
        <w:tab/>
      </w:r>
    </w:p>
    <w:p w14:paraId="33A33D17" w14:textId="77777777" w:rsidR="00000000" w:rsidRDefault="00B87E1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ind w:left="170" w:firstLine="0"/>
        <w:rPr>
          <w:rFonts w:ascii="Century Gothic" w:hAnsi="Century Gothic"/>
          <w:b w:val="0"/>
          <w:bCs/>
          <w:sz w:val="12"/>
        </w:rPr>
      </w:pPr>
      <w:r>
        <w:rPr>
          <w:rFonts w:ascii="Century Gothic" w:hAnsi="Century Gothic"/>
          <w:b w:val="0"/>
          <w:bCs/>
          <w:sz w:val="12"/>
        </w:rPr>
        <w:t>(</w:t>
      </w:r>
      <w:proofErr w:type="gramStart"/>
      <w:r>
        <w:rPr>
          <w:rFonts w:ascii="Century Gothic" w:hAnsi="Century Gothic"/>
          <w:b w:val="0"/>
          <w:bCs/>
          <w:sz w:val="12"/>
        </w:rPr>
        <w:t>Titulación .En</w:t>
      </w:r>
      <w:proofErr w:type="gramEnd"/>
      <w:r>
        <w:rPr>
          <w:rFonts w:ascii="Century Gothic" w:hAnsi="Century Gothic"/>
          <w:b w:val="0"/>
          <w:bCs/>
          <w:sz w:val="12"/>
        </w:rPr>
        <w:t xml:space="preserve"> el caso de equipos pluridisciplinares se consignarían todos los intervinientes y se significaría la persona del coordinador general del proyecto).</w:t>
      </w:r>
    </w:p>
    <w:p w14:paraId="186B792B" w14:textId="77777777" w:rsidR="00000000" w:rsidRDefault="00B87E1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i w:val="0"/>
          <w:iCs/>
          <w:sz w:val="16"/>
        </w:rPr>
      </w:pPr>
      <w:r>
        <w:rPr>
          <w:rFonts w:ascii="Century Gothic" w:hAnsi="Century Gothic"/>
          <w:i w:val="0"/>
          <w:iCs/>
          <w:sz w:val="16"/>
        </w:rPr>
        <w:t>Dirección facultativa:</w:t>
      </w:r>
      <w:r>
        <w:rPr>
          <w:rFonts w:ascii="Century Gothic" w:hAnsi="Century Gothic"/>
          <w:b w:val="0"/>
          <w:i w:val="0"/>
          <w:iCs/>
          <w:sz w:val="16"/>
        </w:rPr>
        <w:t xml:space="preserve"> </w:t>
      </w:r>
    </w:p>
    <w:p w14:paraId="6E1429FB" w14:textId="77777777" w:rsidR="00000000" w:rsidRDefault="00B87E1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 w:val="0"/>
          <w:iCs w:val="0"/>
          <w:sz w:val="16"/>
        </w:rPr>
      </w:pPr>
      <w:r>
        <w:rPr>
          <w:rFonts w:ascii="Century Gothic" w:hAnsi="Century Gothic"/>
          <w:b w:val="0"/>
          <w:bCs w:val="0"/>
          <w:iCs w:val="0"/>
          <w:sz w:val="16"/>
        </w:rPr>
        <w:t xml:space="preserve">▪ </w:t>
      </w:r>
      <w:proofErr w:type="gramStart"/>
      <w:r>
        <w:rPr>
          <w:rFonts w:ascii="Century Gothic" w:hAnsi="Century Gothic"/>
          <w:b w:val="0"/>
          <w:bCs w:val="0"/>
          <w:iCs w:val="0"/>
          <w:sz w:val="16"/>
        </w:rPr>
        <w:t>Director</w:t>
      </w:r>
      <w:proofErr w:type="gramEnd"/>
      <w:r>
        <w:rPr>
          <w:rFonts w:ascii="Century Gothic" w:hAnsi="Century Gothic"/>
          <w:b w:val="0"/>
          <w:bCs w:val="0"/>
          <w:iCs w:val="0"/>
          <w:sz w:val="16"/>
        </w:rPr>
        <w:t xml:space="preserve"> de obra:</w:t>
      </w:r>
    </w:p>
    <w:p w14:paraId="169B6757" w14:textId="77777777" w:rsidR="00000000" w:rsidRDefault="00B87E1B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 w:val="0"/>
          <w:iCs w:val="0"/>
          <w:sz w:val="16"/>
        </w:rPr>
      </w:pPr>
      <w:r>
        <w:rPr>
          <w:rFonts w:ascii="Century Gothic" w:hAnsi="Century Gothic"/>
          <w:b w:val="0"/>
          <w:bCs w:val="0"/>
          <w:iCs w:val="0"/>
          <w:sz w:val="16"/>
        </w:rPr>
        <w:t xml:space="preserve">▪ </w:t>
      </w:r>
      <w:proofErr w:type="gramStart"/>
      <w:r>
        <w:rPr>
          <w:rFonts w:ascii="Century Gothic" w:hAnsi="Century Gothic"/>
          <w:b w:val="0"/>
          <w:bCs w:val="0"/>
          <w:iCs w:val="0"/>
          <w:sz w:val="16"/>
        </w:rPr>
        <w:t>Director</w:t>
      </w:r>
      <w:proofErr w:type="gramEnd"/>
      <w:r>
        <w:rPr>
          <w:rFonts w:ascii="Century Gothic" w:hAnsi="Century Gothic"/>
          <w:b w:val="0"/>
          <w:bCs w:val="0"/>
          <w:iCs w:val="0"/>
          <w:sz w:val="16"/>
        </w:rPr>
        <w:t xml:space="preserve"> de la ejecución de la obra:</w:t>
      </w:r>
    </w:p>
    <w:p w14:paraId="62D83079" w14:textId="77777777" w:rsidR="00000000" w:rsidRDefault="00B87E1B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Cs/>
          <w:i w:val="0"/>
          <w:iCs/>
          <w:sz w:val="16"/>
        </w:rPr>
      </w:pPr>
      <w:r>
        <w:rPr>
          <w:rFonts w:ascii="Century Gothic" w:hAnsi="Century Gothic"/>
          <w:bCs/>
          <w:i w:val="0"/>
          <w:iCs/>
          <w:sz w:val="16"/>
        </w:rPr>
        <w:t>Fase terminada:</w:t>
      </w:r>
    </w:p>
    <w:p w14:paraId="1AC870D2" w14:textId="77777777" w:rsidR="00000000" w:rsidRDefault="00B87E1B">
      <w:pPr>
        <w:pStyle w:val="Textotabla"/>
        <w:tabs>
          <w:tab w:val="left" w:pos="9639"/>
        </w:tabs>
        <w:rPr>
          <w:rFonts w:ascii="Century Gothic" w:hAnsi="Century Gothic"/>
          <w:i w:val="0"/>
          <w:iCs w:val="0"/>
          <w:sz w:val="16"/>
        </w:rPr>
      </w:pPr>
    </w:p>
    <w:p w14:paraId="169CDA1F" w14:textId="77777777" w:rsidR="00000000" w:rsidRDefault="00B87E1B">
      <w:pPr>
        <w:pStyle w:val="Textotabla"/>
        <w:tabs>
          <w:tab w:val="left" w:pos="9639"/>
        </w:tabs>
        <w:rPr>
          <w:rFonts w:ascii="Century Gothic" w:hAnsi="Century Gothic"/>
          <w:b w:val="0"/>
          <w:i w:val="0"/>
          <w:iCs w:val="0"/>
          <w:sz w:val="16"/>
        </w:rPr>
      </w:pPr>
      <w:r>
        <w:rPr>
          <w:rFonts w:ascii="Century Gothic" w:hAnsi="Century Gothic"/>
          <w:b w:val="0"/>
          <w:i w:val="0"/>
          <w:iCs w:val="0"/>
          <w:sz w:val="16"/>
        </w:rPr>
        <w:t xml:space="preserve">En                      </w:t>
      </w:r>
      <w:proofErr w:type="gramStart"/>
      <w:r>
        <w:rPr>
          <w:rFonts w:ascii="Century Gothic" w:hAnsi="Century Gothic"/>
          <w:b w:val="0"/>
          <w:i w:val="0"/>
          <w:iCs w:val="0"/>
          <w:sz w:val="16"/>
        </w:rPr>
        <w:t xml:space="preserve">  .</w:t>
      </w:r>
      <w:proofErr w:type="gramEnd"/>
      <w:r>
        <w:rPr>
          <w:rFonts w:ascii="Century Gothic" w:hAnsi="Century Gothic"/>
          <w:b w:val="0"/>
          <w:i w:val="0"/>
          <w:iCs w:val="0"/>
          <w:sz w:val="16"/>
        </w:rPr>
        <w:t xml:space="preserve"> a               de                               de            </w:t>
      </w:r>
      <w:proofErr w:type="gramStart"/>
      <w:r>
        <w:rPr>
          <w:rFonts w:ascii="Century Gothic" w:hAnsi="Century Gothic"/>
          <w:b w:val="0"/>
          <w:i w:val="0"/>
          <w:iCs w:val="0"/>
          <w:sz w:val="16"/>
        </w:rPr>
        <w:t xml:space="preserve">  ,</w:t>
      </w:r>
      <w:proofErr w:type="gramEnd"/>
    </w:p>
    <w:p w14:paraId="1A6882B9" w14:textId="77777777" w:rsidR="00000000" w:rsidRDefault="00B87E1B">
      <w:pPr>
        <w:pStyle w:val="Estilo1"/>
        <w:numPr>
          <w:ilvl w:val="0"/>
          <w:numId w:val="0"/>
        </w:numPr>
        <w:tabs>
          <w:tab w:val="left" w:pos="567"/>
          <w:tab w:val="left" w:pos="6804"/>
        </w:tabs>
        <w:ind w:left="284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iCs/>
          <w:sz w:val="16"/>
        </w:rPr>
        <w:t>REUNIDOS</w:t>
      </w:r>
    </w:p>
    <w:p w14:paraId="366BB42C" w14:textId="77777777" w:rsidR="00000000" w:rsidRDefault="00B87E1B">
      <w:pPr>
        <w:pStyle w:val="Estilo1"/>
        <w:tabs>
          <w:tab w:val="clear" w:pos="360"/>
          <w:tab w:val="left" w:pos="567"/>
          <w:tab w:val="left" w:pos="4678"/>
          <w:tab w:val="left" w:pos="7371"/>
        </w:tabs>
        <w:ind w:left="56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Interviene en nombre y representación, como </w:t>
      </w:r>
      <w:r>
        <w:rPr>
          <w:rFonts w:ascii="Century Gothic" w:hAnsi="Century Gothic"/>
          <w:i/>
          <w:iCs/>
          <w:sz w:val="16"/>
        </w:rPr>
        <w:t>(</w:t>
      </w:r>
      <w:proofErr w:type="gramStart"/>
      <w:r>
        <w:rPr>
          <w:rFonts w:ascii="Century Gothic" w:hAnsi="Century Gothic"/>
          <w:i/>
          <w:iCs/>
          <w:sz w:val="16"/>
        </w:rPr>
        <w:t>Presidente</w:t>
      </w:r>
      <w:proofErr w:type="gramEnd"/>
      <w:r>
        <w:rPr>
          <w:rFonts w:ascii="Century Gothic" w:hAnsi="Century Gothic"/>
          <w:i/>
          <w:iCs/>
          <w:sz w:val="16"/>
        </w:rPr>
        <w:t>, Consejero Del</w:t>
      </w:r>
      <w:r>
        <w:rPr>
          <w:rFonts w:ascii="Century Gothic" w:hAnsi="Century Gothic"/>
          <w:i/>
          <w:iCs/>
          <w:sz w:val="16"/>
        </w:rPr>
        <w:t>egado, Apoderado, etc.)</w:t>
      </w:r>
      <w:r>
        <w:rPr>
          <w:rFonts w:ascii="Century Gothic" w:hAnsi="Century Gothic"/>
          <w:sz w:val="16"/>
        </w:rPr>
        <w:t xml:space="preserve">, de la entidad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constructora de las obras terminadas.</w:t>
      </w:r>
    </w:p>
    <w:p w14:paraId="5CEBC1F7" w14:textId="77777777" w:rsidR="00000000" w:rsidRDefault="00B87E1B">
      <w:pPr>
        <w:pStyle w:val="Estilo1"/>
        <w:tabs>
          <w:tab w:val="clear" w:pos="360"/>
          <w:tab w:val="left" w:pos="567"/>
          <w:tab w:val="left" w:pos="4678"/>
          <w:tab w:val="left" w:pos="7513"/>
        </w:tabs>
        <w:ind w:left="56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Interviene en nombre y representación, como </w:t>
      </w:r>
      <w:r>
        <w:rPr>
          <w:rFonts w:ascii="Century Gothic" w:hAnsi="Century Gothic"/>
          <w:i/>
          <w:iCs/>
          <w:sz w:val="16"/>
        </w:rPr>
        <w:t>(</w:t>
      </w:r>
      <w:proofErr w:type="gramStart"/>
      <w:r>
        <w:rPr>
          <w:rFonts w:ascii="Century Gothic" w:hAnsi="Century Gothic"/>
          <w:i/>
          <w:iCs/>
          <w:sz w:val="16"/>
        </w:rPr>
        <w:t>Presidente</w:t>
      </w:r>
      <w:proofErr w:type="gramEnd"/>
      <w:r>
        <w:rPr>
          <w:rFonts w:ascii="Century Gothic" w:hAnsi="Century Gothic"/>
          <w:i/>
          <w:iCs/>
          <w:sz w:val="16"/>
        </w:rPr>
        <w:t>, Consejero Delegado, Apoderado, etc.)</w:t>
      </w:r>
      <w:r>
        <w:rPr>
          <w:rFonts w:ascii="Century Gothic" w:hAnsi="Century Gothic"/>
          <w:sz w:val="16"/>
        </w:rPr>
        <w:t>, de la entidad.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promotora del edificio.</w:t>
      </w:r>
    </w:p>
    <w:p w14:paraId="5B7D1398" w14:textId="77777777" w:rsidR="00000000" w:rsidRDefault="00B87E1B">
      <w:pPr>
        <w:pStyle w:val="Estilo1"/>
        <w:tabs>
          <w:tab w:val="clear" w:pos="360"/>
          <w:tab w:val="left" w:pos="567"/>
          <w:tab w:val="left" w:pos="4678"/>
          <w:tab w:val="left" w:pos="7230"/>
        </w:tabs>
        <w:ind w:left="56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, en su calidad de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i/>
          <w:iCs/>
          <w:sz w:val="16"/>
        </w:rPr>
        <w:t>(titulación</w:t>
      </w:r>
      <w:r>
        <w:rPr>
          <w:rFonts w:ascii="Century Gothic" w:hAnsi="Century Gothic"/>
          <w:i/>
          <w:iCs/>
          <w:sz w:val="16"/>
        </w:rPr>
        <w:t xml:space="preserve">) </w:t>
      </w:r>
      <w:r>
        <w:rPr>
          <w:rFonts w:ascii="Century Gothic" w:hAnsi="Century Gothic"/>
          <w:sz w:val="16"/>
        </w:rPr>
        <w:t>director de la obra.</w:t>
      </w:r>
    </w:p>
    <w:p w14:paraId="68659984" w14:textId="77777777" w:rsidR="00000000" w:rsidRDefault="00B87E1B">
      <w:pPr>
        <w:pStyle w:val="Estilo1"/>
        <w:tabs>
          <w:tab w:val="clear" w:pos="360"/>
          <w:tab w:val="left" w:pos="567"/>
          <w:tab w:val="left" w:pos="4678"/>
          <w:tab w:val="left" w:pos="7230"/>
        </w:tabs>
        <w:ind w:left="567"/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, en su calidad de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i/>
          <w:iCs/>
          <w:sz w:val="16"/>
        </w:rPr>
        <w:t>(titulación)</w:t>
      </w:r>
      <w:r>
        <w:rPr>
          <w:rFonts w:ascii="Century Gothic" w:hAnsi="Century Gothic"/>
          <w:sz w:val="16"/>
        </w:rPr>
        <w:t xml:space="preserve"> director de la ejecución de la obra.</w:t>
      </w:r>
    </w:p>
    <w:p w14:paraId="1CBF3AFE" w14:textId="77777777" w:rsidR="00000000" w:rsidRDefault="00B87E1B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ind w:left="170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MANIFIESTAN</w:t>
      </w:r>
    </w:p>
    <w:p w14:paraId="6F46D42C" w14:textId="77777777" w:rsidR="00000000" w:rsidRDefault="00B87E1B">
      <w:pPr>
        <w:pStyle w:val="1"/>
        <w:tabs>
          <w:tab w:val="left" w:pos="4111"/>
          <w:tab w:val="left" w:pos="8930"/>
        </w:tabs>
        <w:spacing w:before="0"/>
        <w:ind w:left="511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1.</w:t>
      </w:r>
      <w:r>
        <w:rPr>
          <w:rFonts w:ascii="Century Gothic" w:hAnsi="Century Gothic"/>
          <w:sz w:val="16"/>
        </w:rPr>
        <w:tab/>
        <w:t xml:space="preserve">Que con fecha de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se otorgó Acta de recepción de la obra con reservas, detallándose los defectos observados y fijándose el plazo para su subsa</w:t>
      </w:r>
      <w:r>
        <w:rPr>
          <w:rFonts w:ascii="Century Gothic" w:hAnsi="Century Gothic"/>
          <w:sz w:val="16"/>
        </w:rPr>
        <w:t>nación.</w:t>
      </w:r>
    </w:p>
    <w:p w14:paraId="0B469B24" w14:textId="77777777" w:rsidR="00000000" w:rsidRDefault="00B87E1B">
      <w:pPr>
        <w:pStyle w:val="1"/>
        <w:tabs>
          <w:tab w:val="left" w:pos="8930"/>
        </w:tabs>
        <w:ind w:left="511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2.</w:t>
      </w:r>
      <w:r>
        <w:rPr>
          <w:rFonts w:ascii="Century Gothic" w:hAnsi="Century Gothic"/>
          <w:sz w:val="16"/>
        </w:rPr>
        <w:tab/>
        <w:t>Que dentro del plazo establecido ha tenido lugar la subsanación completa de dichos defectos.</w:t>
      </w:r>
    </w:p>
    <w:p w14:paraId="2EBA70FF" w14:textId="77777777" w:rsidR="00000000" w:rsidRDefault="00B87E1B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ind w:left="170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Y HACEN CONSTAR</w:t>
      </w:r>
    </w:p>
    <w:p w14:paraId="418DB3F7" w14:textId="77777777" w:rsidR="00000000" w:rsidRDefault="00B87E1B">
      <w:pPr>
        <w:tabs>
          <w:tab w:val="left" w:pos="8930"/>
        </w:tabs>
        <w:spacing w:before="0"/>
        <w:ind w:left="170" w:right="170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Primero</w:t>
      </w:r>
      <w:r>
        <w:rPr>
          <w:rFonts w:ascii="Century Gothic" w:hAnsi="Century Gothic"/>
          <w:sz w:val="16"/>
        </w:rPr>
        <w:t>. La representación del Promotor declara recibir la obra totalmente terminada y a su satisfacción.</w:t>
      </w:r>
    </w:p>
    <w:p w14:paraId="743DCF96" w14:textId="77777777" w:rsidR="00000000" w:rsidRDefault="00B87E1B">
      <w:pPr>
        <w:tabs>
          <w:tab w:val="left" w:pos="8930"/>
        </w:tabs>
        <w:ind w:left="170" w:right="170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Segundo</w:t>
      </w:r>
      <w:r>
        <w:rPr>
          <w:rFonts w:ascii="Century Gothic" w:hAnsi="Century Gothic"/>
          <w:sz w:val="16"/>
        </w:rPr>
        <w:t>. Los plazos de garantí</w:t>
      </w:r>
      <w:r>
        <w:rPr>
          <w:rFonts w:ascii="Century Gothic" w:hAnsi="Century Gothic"/>
          <w:sz w:val="16"/>
        </w:rPr>
        <w:t xml:space="preserve">a respecto de los defectos consignados en el Acta de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y que han sido subsanados, empezará a contar desde el día de hoy, según establece la Ley 38/1999, de Ordenación de la Edificación.</w:t>
      </w:r>
    </w:p>
    <w:p w14:paraId="0251AAED" w14:textId="77777777" w:rsidR="00000000" w:rsidRDefault="00B87E1B">
      <w:pPr>
        <w:tabs>
          <w:tab w:val="left" w:pos="8930"/>
        </w:tabs>
        <w:ind w:left="170" w:right="170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Tercero</w:t>
      </w:r>
      <w:r>
        <w:rPr>
          <w:rFonts w:ascii="Century Gothic" w:hAnsi="Century Gothic"/>
          <w:sz w:val="16"/>
        </w:rPr>
        <w:t>. Una copia de la presente Acta de subsanación de defectos se i</w:t>
      </w:r>
      <w:r>
        <w:rPr>
          <w:rFonts w:ascii="Century Gothic" w:hAnsi="Century Gothic"/>
          <w:sz w:val="16"/>
        </w:rPr>
        <w:t>ncorporará a la documentación de la obra ejecutada.</w:t>
      </w:r>
    </w:p>
    <w:p w14:paraId="1216FC46" w14:textId="77777777" w:rsidR="00000000" w:rsidRDefault="00B87E1B">
      <w:pP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Así lo otorgan por cuadruplicado ejemplar y a un solo efecto, en fecha y lugar al principio consignados.</w:t>
      </w:r>
    </w:p>
    <w:p w14:paraId="16D8C96C" w14:textId="77777777" w:rsidR="00000000" w:rsidRDefault="00B87E1B">
      <w:pPr>
        <w:tabs>
          <w:tab w:val="left" w:pos="8930"/>
        </w:tabs>
        <w:rPr>
          <w:rFonts w:ascii="Century Gothic" w:hAnsi="Century Gothic"/>
          <w:sz w:val="16"/>
        </w:rPr>
      </w:pPr>
    </w:p>
    <w:p w14:paraId="15B4035D" w14:textId="77777777" w:rsidR="00000000" w:rsidRDefault="00B87E1B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  El Constructor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Promotor</w:t>
      </w:r>
    </w:p>
    <w:p w14:paraId="35F1B312" w14:textId="77777777" w:rsidR="00000000" w:rsidRDefault="00B87E1B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</w:p>
    <w:p w14:paraId="146F7A6E" w14:textId="77777777" w:rsidR="00000000" w:rsidRDefault="00B87E1B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 Enterados:</w:t>
      </w:r>
    </w:p>
    <w:p w14:paraId="13B88CFB" w14:textId="77777777" w:rsidR="00B87E1B" w:rsidRDefault="00B87E1B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  <w:t xml:space="preserve">El </w:t>
      </w:r>
      <w:proofErr w:type="gramStart"/>
      <w:r>
        <w:rPr>
          <w:rFonts w:ascii="Century Gothic" w:hAnsi="Century Gothic"/>
          <w:sz w:val="16"/>
        </w:rPr>
        <w:t>Director</w:t>
      </w:r>
      <w:proofErr w:type="gramEnd"/>
      <w:r>
        <w:rPr>
          <w:rFonts w:ascii="Century Gothic" w:hAnsi="Century Gothic"/>
          <w:sz w:val="16"/>
        </w:rPr>
        <w:t xml:space="preserve"> de la Obra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Direc</w:t>
      </w:r>
      <w:r>
        <w:rPr>
          <w:rFonts w:ascii="Century Gothic" w:hAnsi="Century Gothic"/>
          <w:sz w:val="16"/>
        </w:rPr>
        <w:t>tor de la Ejecución de la Obra</w:t>
      </w:r>
    </w:p>
    <w:sectPr w:rsidR="00B87E1B">
      <w:headerReference w:type="even" r:id="rId7"/>
      <w:head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3B094" w14:textId="77777777" w:rsidR="00B87E1B" w:rsidRDefault="00B87E1B">
      <w:pPr>
        <w:spacing w:before="0" w:line="240" w:lineRule="auto"/>
      </w:pPr>
      <w:r>
        <w:separator/>
      </w:r>
    </w:p>
  </w:endnote>
  <w:endnote w:type="continuationSeparator" w:id="0">
    <w:p w14:paraId="0BC84677" w14:textId="77777777" w:rsidR="00B87E1B" w:rsidRDefault="00B87E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CA68A" w14:textId="77777777" w:rsidR="00B87E1B" w:rsidRDefault="00B87E1B">
      <w:pPr>
        <w:spacing w:before="0" w:line="240" w:lineRule="auto"/>
      </w:pPr>
      <w:r>
        <w:separator/>
      </w:r>
    </w:p>
  </w:footnote>
  <w:footnote w:type="continuationSeparator" w:id="0">
    <w:p w14:paraId="0D4EAC84" w14:textId="77777777" w:rsidR="00B87E1B" w:rsidRDefault="00B87E1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90995" w14:textId="77777777" w:rsidR="00000000" w:rsidRDefault="00B87E1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913CB9" w14:textId="77777777" w:rsidR="00000000" w:rsidRDefault="00B87E1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D87C1" w14:textId="77777777" w:rsidR="00000000" w:rsidRDefault="00B87E1B">
    <w:pPr>
      <w:pStyle w:val="Encabezad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24160"/>
    <w:multiLevelType w:val="hybridMultilevel"/>
    <w:tmpl w:val="3CC6FB50"/>
    <w:lvl w:ilvl="0" w:tplc="FC3AE8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4B97"/>
    <w:multiLevelType w:val="hybridMultilevel"/>
    <w:tmpl w:val="F0384F8E"/>
    <w:lvl w:ilvl="0" w:tplc="CAACD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3326C"/>
    <w:multiLevelType w:val="hybridMultilevel"/>
    <w:tmpl w:val="A5983C4A"/>
    <w:lvl w:ilvl="0" w:tplc="5088F9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37BC2"/>
    <w:multiLevelType w:val="hybridMultilevel"/>
    <w:tmpl w:val="9606FD42"/>
    <w:lvl w:ilvl="0" w:tplc="9E6E7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6A72"/>
    <w:multiLevelType w:val="hybridMultilevel"/>
    <w:tmpl w:val="3A7E6242"/>
    <w:lvl w:ilvl="0" w:tplc="E9B2E6DE">
      <w:start w:val="1"/>
      <w:numFmt w:val="bullet"/>
      <w:lvlText w:val=""/>
      <w:lvlJc w:val="left"/>
      <w:pPr>
        <w:tabs>
          <w:tab w:val="num" w:pos="360"/>
        </w:tabs>
        <w:ind w:left="255" w:hanging="255"/>
      </w:pPr>
      <w:rPr>
        <w:rFonts w:ascii="Wingdings 2" w:hAnsi="Wingdings 2" w:hint="default"/>
        <w:caps w:val="0"/>
        <w:strike w:val="0"/>
        <w:dstrike w:val="0"/>
        <w:vanish w:val="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E5B95"/>
    <w:multiLevelType w:val="hybridMultilevel"/>
    <w:tmpl w:val="DC181E52"/>
    <w:lvl w:ilvl="0" w:tplc="55B2E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67CBD"/>
    <w:multiLevelType w:val="hybridMultilevel"/>
    <w:tmpl w:val="619066EE"/>
    <w:lvl w:ilvl="0" w:tplc="6688C6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C5E1F"/>
    <w:multiLevelType w:val="hybridMultilevel"/>
    <w:tmpl w:val="C2CA5884"/>
    <w:lvl w:ilvl="0" w:tplc="E9B2E6DE">
      <w:start w:val="1"/>
      <w:numFmt w:val="bullet"/>
      <w:pStyle w:val="Estilo1"/>
      <w:lvlText w:val=""/>
      <w:lvlJc w:val="left"/>
      <w:pPr>
        <w:tabs>
          <w:tab w:val="num" w:pos="360"/>
        </w:tabs>
        <w:ind w:left="255" w:hanging="255"/>
      </w:pPr>
      <w:rPr>
        <w:rFonts w:ascii="Wingdings 2" w:hAnsi="Wingdings 2" w:hint="default"/>
        <w:caps w:val="0"/>
        <w:strike w:val="0"/>
        <w:dstrike w:val="0"/>
        <w:vanish w:val="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44A3"/>
    <w:multiLevelType w:val="hybridMultilevel"/>
    <w:tmpl w:val="9E269640"/>
    <w:lvl w:ilvl="0" w:tplc="66CE7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679A9"/>
    <w:multiLevelType w:val="hybridMultilevel"/>
    <w:tmpl w:val="1032BE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F2C5A"/>
    <w:multiLevelType w:val="hybridMultilevel"/>
    <w:tmpl w:val="E3E8EC4C"/>
    <w:lvl w:ilvl="0" w:tplc="17EAE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401B7"/>
    <w:multiLevelType w:val="hybridMultilevel"/>
    <w:tmpl w:val="02A6EE04"/>
    <w:lvl w:ilvl="0" w:tplc="33024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10"/>
  </w:num>
  <w:num w:numId="14">
    <w:abstractNumId w:val="8"/>
  </w:num>
  <w:num w:numId="15">
    <w:abstractNumId w:val="3"/>
  </w:num>
  <w:num w:numId="16">
    <w:abstractNumId w:val="5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567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D6"/>
    <w:rsid w:val="00556CD6"/>
    <w:rsid w:val="00B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828471"/>
  <w15:chartTrackingRefBased/>
  <w15:docId w15:val="{5B599374-74FB-43BA-BF27-4D322751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88" w:lineRule="auto"/>
      <w:jc w:val="both"/>
    </w:pPr>
    <w:rPr>
      <w:rFonts w:ascii="Univers" w:hAnsi="Univers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shd w:val="clear" w:color="auto" w:fill="F3F3F3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shd w:val="clear" w:color="auto" w:fill="F3F3F3"/>
      <w:tabs>
        <w:tab w:val="left" w:pos="8930"/>
      </w:tabs>
      <w:outlineLvl w:val="3"/>
    </w:pPr>
    <w:rPr>
      <w:rFonts w:ascii="Century Gothic" w:hAnsi="Century Gothic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9639"/>
      </w:tabs>
      <w:outlineLvl w:val="4"/>
    </w:pPr>
    <w:rPr>
      <w:rFonts w:ascii="Century Gothic" w:hAnsi="Century Gothic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9498"/>
      </w:tabs>
      <w:ind w:left="170" w:right="170"/>
      <w:outlineLvl w:val="5"/>
    </w:pPr>
    <w:rPr>
      <w:rFonts w:ascii="Century Gothic" w:hAnsi="Century Gothic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8930"/>
        <w:tab w:val="left" w:pos="9498"/>
      </w:tabs>
      <w:ind w:left="170"/>
      <w:outlineLvl w:val="6"/>
    </w:pPr>
    <w:rPr>
      <w:rFonts w:ascii="Century Gothic" w:hAnsi="Century Gothic"/>
      <w:b/>
      <w:bCs/>
      <w:sz w:val="16"/>
    </w:rPr>
  </w:style>
  <w:style w:type="paragraph" w:styleId="Ttulo8">
    <w:name w:val="heading 8"/>
    <w:basedOn w:val="Normal"/>
    <w:next w:val="Normal"/>
    <w:qFormat/>
    <w:pPr>
      <w:keepNext/>
      <w:tabs>
        <w:tab w:val="left" w:pos="8930"/>
      </w:tabs>
      <w:jc w:val="right"/>
      <w:outlineLvl w:val="7"/>
    </w:pPr>
    <w:rPr>
      <w:b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F3F3F3"/>
      <w:ind w:left="1701" w:right="1558"/>
      <w:jc w:val="center"/>
    </w:pPr>
    <w:rPr>
      <w:b/>
      <w:bCs/>
    </w:rPr>
  </w:style>
  <w:style w:type="paragraph" w:customStyle="1" w:styleId="titulo">
    <w:name w:val="titulo"/>
    <w:basedOn w:val="Normal"/>
    <w:pPr>
      <w:spacing w:line="240" w:lineRule="auto"/>
    </w:pPr>
    <w:rPr>
      <w:rFonts w:ascii="CG Times" w:hAnsi="CG Times"/>
      <w:b/>
    </w:rPr>
  </w:style>
  <w:style w:type="paragraph" w:customStyle="1" w:styleId="TEXTO">
    <w:name w:val="TEXTO"/>
    <w:basedOn w:val="Normal"/>
    <w:pPr>
      <w:spacing w:before="0" w:line="240" w:lineRule="auto"/>
    </w:pPr>
  </w:style>
  <w:style w:type="paragraph" w:customStyle="1" w:styleId="texto0">
    <w:name w:val="texto"/>
    <w:basedOn w:val="Normal"/>
    <w:pPr>
      <w:spacing w:before="0" w:line="240" w:lineRule="auto"/>
    </w:pPr>
  </w:style>
  <w:style w:type="paragraph" w:customStyle="1" w:styleId="1">
    <w:name w:val="1"/>
    <w:basedOn w:val="texto0"/>
    <w:pPr>
      <w:spacing w:before="120"/>
      <w:ind w:left="1588" w:hanging="454"/>
    </w:pPr>
    <w:rPr>
      <w:rFonts w:ascii="Tw Cen MT" w:hAnsi="Tw Cen MT"/>
    </w:rPr>
  </w:style>
  <w:style w:type="paragraph" w:styleId="Textoindependiente">
    <w:name w:val="Body Text"/>
    <w:basedOn w:val="Normal"/>
    <w:semiHidden/>
    <w:rPr>
      <w:sz w:val="20"/>
    </w:rPr>
  </w:style>
  <w:style w:type="paragraph" w:customStyle="1" w:styleId="guion">
    <w:name w:val="guion"/>
    <w:basedOn w:val="TEXTO"/>
    <w:pPr>
      <w:spacing w:before="120" w:line="288" w:lineRule="auto"/>
      <w:ind w:left="340" w:hanging="340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customStyle="1" w:styleId="Textotabla">
    <w:name w:val="Texto tabla"/>
    <w:basedOn w:val="Normal"/>
    <w:pPr>
      <w:ind w:left="170" w:right="170"/>
    </w:pPr>
    <w:rPr>
      <w:b/>
      <w:bCs/>
      <w:i/>
      <w:iCs/>
    </w:rPr>
  </w:style>
  <w:style w:type="paragraph" w:customStyle="1" w:styleId="Tablametido">
    <w:name w:val="Tabla metido"/>
    <w:basedOn w:val="Textotabla"/>
    <w:pPr>
      <w:ind w:left="624" w:hanging="454"/>
    </w:pPr>
    <w:rPr>
      <w:bCs w:val="0"/>
      <w:iCs w:val="0"/>
    </w:rPr>
  </w:style>
  <w:style w:type="paragraph" w:styleId="Textodebloque">
    <w:name w:val="Block Text"/>
    <w:basedOn w:val="Normal"/>
    <w:semiHidden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F3F3F3"/>
      <w:ind w:left="1418" w:right="1274"/>
      <w:jc w:val="center"/>
    </w:pPr>
    <w:rPr>
      <w:rFonts w:ascii="CG Times" w:hAnsi="CG Times"/>
      <w:b/>
      <w:bCs/>
    </w:rPr>
  </w:style>
  <w:style w:type="paragraph" w:customStyle="1" w:styleId="Primero">
    <w:name w:val="Primero"/>
    <w:basedOn w:val="Normal"/>
    <w:pPr>
      <w:ind w:left="1077" w:hanging="1077"/>
    </w:pPr>
  </w:style>
  <w:style w:type="paragraph" w:customStyle="1" w:styleId="Nota">
    <w:name w:val="Nota"/>
    <w:basedOn w:val="Encabezado"/>
    <w:pPr>
      <w:tabs>
        <w:tab w:val="clear" w:pos="4252"/>
        <w:tab w:val="clear" w:pos="8504"/>
      </w:tabs>
      <w:ind w:left="737" w:hanging="737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pPr>
      <w:numPr>
        <w:numId w:val="9"/>
      </w:numPr>
    </w:pPr>
  </w:style>
  <w:style w:type="paragraph" w:customStyle="1" w:styleId="otroguion">
    <w:name w:val="otro guion"/>
    <w:basedOn w:val="guion"/>
    <w:pPr>
      <w:ind w:left="1304"/>
    </w:pPr>
  </w:style>
  <w:style w:type="paragraph" w:styleId="Sangradetextonormal">
    <w:name w:val="Body Text Indent"/>
    <w:basedOn w:val="Normal"/>
    <w:semiHidden/>
    <w:pPr>
      <w:tabs>
        <w:tab w:val="left" w:pos="9639"/>
      </w:tabs>
      <w:ind w:left="568" w:hanging="284"/>
    </w:pPr>
    <w:rPr>
      <w:rFonts w:ascii="Century Gothic" w:hAnsi="Century Gothic"/>
      <w:sz w:val="16"/>
    </w:rPr>
  </w:style>
  <w:style w:type="paragraph" w:styleId="Textoindependiente2">
    <w:name w:val="Body Text 2"/>
    <w:basedOn w:val="Normal"/>
    <w:semiHidden/>
    <w:pPr>
      <w:tabs>
        <w:tab w:val="left" w:pos="8930"/>
      </w:tabs>
    </w:pPr>
    <w:rPr>
      <w:rFonts w:ascii="Century Gothic" w:hAnsi="Century Gothic"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oc-Pi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Doc-Pilar.dot</Template>
  <TotalTime>1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</vt:lpstr>
    </vt:vector>
  </TitlesOfParts>
  <Company>CGATE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</dc:title>
  <dc:subject/>
  <dc:creator>Pilar</dc:creator>
  <cp:keywords/>
  <cp:lastModifiedBy>Visado Coa Cádiz</cp:lastModifiedBy>
  <cp:revision>2</cp:revision>
  <cp:lastPrinted>2003-11-11T10:53:00Z</cp:lastPrinted>
  <dcterms:created xsi:type="dcterms:W3CDTF">2020-05-28T08:34:00Z</dcterms:created>
  <dcterms:modified xsi:type="dcterms:W3CDTF">2020-05-28T08:34:00Z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-376150163</vt:i4>
  </property>
  <property fmtid="{D5CDD505-2E9C-101B-9397-08002B2CF9AE}" pid="3" name="_EmailSubject">
    <vt:lpwstr>MODELOS DIRECCIÓN DE OBRA</vt:lpwstr>
  </property>
  <property fmtid="{D5CDD505-2E9C-101B-9397-08002B2CF9AE}" pid="4" name="_AuthorEmail">
    <vt:lpwstr>ofiadmon@cacoa.es</vt:lpwstr>
  </property>
  <property fmtid="{D5CDD505-2E9C-101B-9397-08002B2CF9AE}" pid="5" name="_AuthorEmailDisplayName">
    <vt:lpwstr>Virginia Romero</vt:lpwstr>
  </property>
  <property fmtid="{D5CDD505-2E9C-101B-9397-08002B2CF9AE}" pid="6" name="_PreviousAdHocReviewCycleID">
    <vt:i4>1099521590</vt:i4>
  </property>
  <property fmtid="{D5CDD505-2E9C-101B-9397-08002B2CF9AE}" pid="7" name="_ReviewingToolsShownOnce">
    <vt:lpwstr/>
  </property>
</Properties>
</file>